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60" w:type="dxa"/>
        <w:jc w:val="center"/>
        <w:tblLayout w:type="fixed"/>
        <w:tblCellMar>
          <w:left w:w="70" w:type="dxa"/>
          <w:right w:w="70" w:type="dxa"/>
        </w:tblCellMar>
        <w:tblLook w:val="0000" w:firstRow="0" w:lastRow="0" w:firstColumn="0" w:lastColumn="0" w:noHBand="0" w:noVBand="0"/>
      </w:tblPr>
      <w:tblGrid>
        <w:gridCol w:w="9160"/>
      </w:tblGrid>
      <w:tr w:rsidR="00BC537B">
        <w:trPr>
          <w:jc w:val="center"/>
        </w:trPr>
        <w:tc>
          <w:tcPr>
            <w:tcW w:w="9160" w:type="dxa"/>
          </w:tcPr>
          <w:p w:rsidR="00BC537B" w:rsidRDefault="00BC537B" w:rsidP="007D6A96">
            <w:pPr>
              <w:tabs>
                <w:tab w:val="left" w:pos="2765"/>
              </w:tabs>
              <w:snapToGrid w:val="0"/>
              <w:jc w:val="center"/>
            </w:pPr>
          </w:p>
        </w:tc>
      </w:tr>
    </w:tbl>
    <w:p w:rsidR="008D5C3A" w:rsidRDefault="008D5C3A" w:rsidP="008D5C3A">
      <w:pPr>
        <w:jc w:val="center"/>
        <w:rPr>
          <w:sz w:val="40"/>
          <w:szCs w:val="40"/>
        </w:rPr>
      </w:pPr>
    </w:p>
    <w:p w:rsidR="008D5C3A" w:rsidRDefault="008D5C3A" w:rsidP="008D5C3A">
      <w:pPr>
        <w:jc w:val="center"/>
        <w:rPr>
          <w:b/>
          <w:sz w:val="40"/>
          <w:szCs w:val="40"/>
        </w:rPr>
      </w:pPr>
      <w:r>
        <w:rPr>
          <w:b/>
          <w:sz w:val="40"/>
          <w:szCs w:val="40"/>
        </w:rPr>
        <w:t>БРЯНСКАЯ ОБЛАСТЬ</w:t>
      </w:r>
    </w:p>
    <w:p w:rsidR="008D5C3A" w:rsidRDefault="008D5C3A" w:rsidP="008D5C3A">
      <w:pPr>
        <w:jc w:val="center"/>
        <w:rPr>
          <w:b/>
          <w:i/>
          <w:smallCaps/>
          <w:sz w:val="40"/>
          <w:szCs w:val="40"/>
        </w:rPr>
      </w:pPr>
      <w:r>
        <w:rPr>
          <w:b/>
          <w:i/>
          <w:smallCaps/>
          <w:sz w:val="40"/>
          <w:szCs w:val="40"/>
        </w:rPr>
        <w:t>КАРАЧЕВСКИЙ РАЙОН</w:t>
      </w:r>
    </w:p>
    <w:p w:rsidR="008D5C3A" w:rsidRDefault="005E58B2" w:rsidP="008D5C3A">
      <w:pPr>
        <w:jc w:val="center"/>
        <w:rPr>
          <w:b/>
          <w:i/>
          <w:smallCaps/>
          <w:sz w:val="40"/>
          <w:szCs w:val="40"/>
        </w:rPr>
      </w:pPr>
      <w:proofErr w:type="spellStart"/>
      <w:r w:rsidRPr="005E58B2">
        <w:rPr>
          <w:b/>
          <w:i/>
          <w:smallCaps/>
          <w:sz w:val="40"/>
          <w:szCs w:val="40"/>
        </w:rPr>
        <w:t>Ревен</w:t>
      </w:r>
      <w:r w:rsidR="008D5C3A">
        <w:rPr>
          <w:b/>
          <w:i/>
          <w:smallCaps/>
          <w:sz w:val="40"/>
          <w:szCs w:val="40"/>
        </w:rPr>
        <w:t>ская</w:t>
      </w:r>
      <w:proofErr w:type="spellEnd"/>
      <w:r w:rsidR="008D5C3A">
        <w:rPr>
          <w:b/>
          <w:i/>
          <w:smallCaps/>
          <w:sz w:val="40"/>
          <w:szCs w:val="40"/>
        </w:rPr>
        <w:t xml:space="preserve"> сельская администрация</w:t>
      </w:r>
    </w:p>
    <w:p w:rsidR="008D5C3A" w:rsidRDefault="008D5C3A" w:rsidP="008D5C3A">
      <w:pPr>
        <w:pBdr>
          <w:bottom w:val="thickThinSmallGap" w:sz="24" w:space="1" w:color="auto"/>
        </w:pBdr>
        <w:tabs>
          <w:tab w:val="left" w:pos="2865"/>
        </w:tabs>
        <w:rPr>
          <w:rFonts w:ascii="Arial" w:hAnsi="Arial"/>
          <w:b/>
          <w:caps/>
          <w:sz w:val="40"/>
          <w:szCs w:val="40"/>
        </w:rPr>
      </w:pPr>
      <w:r>
        <w:rPr>
          <w:spacing w:val="8"/>
          <w:sz w:val="24"/>
          <w:szCs w:val="24"/>
        </w:rPr>
        <w:tab/>
      </w:r>
      <w:r>
        <w:rPr>
          <w:spacing w:val="8"/>
          <w:sz w:val="32"/>
          <w:szCs w:val="32"/>
        </w:rPr>
        <w:t xml:space="preserve">   </w:t>
      </w:r>
    </w:p>
    <w:p w:rsidR="008D5C3A" w:rsidRDefault="008D5C3A" w:rsidP="008D5C3A">
      <w:pPr>
        <w:tabs>
          <w:tab w:val="left" w:pos="2235"/>
        </w:tabs>
        <w:rPr>
          <w:sz w:val="24"/>
          <w:szCs w:val="24"/>
        </w:rPr>
      </w:pPr>
      <w:r>
        <w:rPr>
          <w:sz w:val="24"/>
          <w:szCs w:val="24"/>
        </w:rPr>
        <w:tab/>
      </w:r>
    </w:p>
    <w:p w:rsidR="008D5C3A" w:rsidRDefault="008D5C3A" w:rsidP="008D5C3A">
      <w:pPr>
        <w:rPr>
          <w:sz w:val="20"/>
          <w:szCs w:val="20"/>
        </w:rPr>
      </w:pPr>
      <w:r>
        <w:t>№</w:t>
      </w:r>
      <w:r w:rsidR="005E58B2">
        <w:t>46</w:t>
      </w:r>
      <w:r w:rsidR="00BE6A33">
        <w:t>/</w:t>
      </w:r>
      <w:r w:rsidR="005E58B2">
        <w:t>3</w:t>
      </w:r>
      <w:r>
        <w:t>о</w:t>
      </w:r>
      <w:r w:rsidR="00BE6A33">
        <w:t xml:space="preserve">т </w:t>
      </w:r>
      <w:r w:rsidR="005E58B2">
        <w:t>28</w:t>
      </w:r>
      <w:r w:rsidR="00BE6A33">
        <w:t>.0</w:t>
      </w:r>
      <w:r w:rsidR="005E58B2">
        <w:t>8</w:t>
      </w:r>
      <w:r w:rsidR="00BE6A33">
        <w:t>.2015 г</w:t>
      </w:r>
    </w:p>
    <w:p w:rsidR="008D5C3A" w:rsidRDefault="008D5C3A" w:rsidP="00520587">
      <w:pPr>
        <w:jc w:val="center"/>
        <w:rPr>
          <w:b/>
          <w:bCs/>
          <w:sz w:val="32"/>
          <w:szCs w:val="32"/>
        </w:rPr>
      </w:pPr>
    </w:p>
    <w:p w:rsidR="00BC537B" w:rsidRDefault="00A95F09" w:rsidP="00520587">
      <w:pPr>
        <w:jc w:val="center"/>
        <w:rPr>
          <w:b/>
          <w:bCs/>
          <w:sz w:val="32"/>
          <w:szCs w:val="32"/>
        </w:rPr>
      </w:pPr>
      <w:r>
        <w:rPr>
          <w:b/>
          <w:bCs/>
          <w:sz w:val="32"/>
          <w:szCs w:val="32"/>
        </w:rPr>
        <w:t>ПОСТАНОВЛЕНИ</w:t>
      </w:r>
      <w:r w:rsidR="008D5C3A">
        <w:rPr>
          <w:b/>
          <w:bCs/>
          <w:sz w:val="32"/>
          <w:szCs w:val="32"/>
        </w:rPr>
        <w:t>Е</w:t>
      </w:r>
    </w:p>
    <w:p w:rsidR="00BC537B" w:rsidRDefault="00BC537B" w:rsidP="00520587">
      <w:pPr>
        <w:jc w:val="center"/>
        <w:rPr>
          <w:sz w:val="36"/>
          <w:szCs w:val="36"/>
        </w:rPr>
      </w:pPr>
    </w:p>
    <w:p w:rsidR="008D5C3A" w:rsidRDefault="00BC537B" w:rsidP="008D5C3A">
      <w:pPr>
        <w:autoSpaceDE w:val="0"/>
        <w:autoSpaceDN w:val="0"/>
        <w:adjustRightInd w:val="0"/>
        <w:ind w:firstLine="540"/>
        <w:rPr>
          <w:b/>
          <w:bCs/>
        </w:rPr>
      </w:pPr>
      <w:r w:rsidRPr="00F13ACE">
        <w:rPr>
          <w:b/>
          <w:bCs/>
        </w:rPr>
        <w:t>Об утверждении Правил</w:t>
      </w:r>
      <w:r>
        <w:rPr>
          <w:b/>
          <w:bCs/>
        </w:rPr>
        <w:t xml:space="preserve"> </w:t>
      </w:r>
      <w:r w:rsidRPr="00F13ACE">
        <w:rPr>
          <w:b/>
          <w:bCs/>
        </w:rPr>
        <w:t>определения</w:t>
      </w:r>
    </w:p>
    <w:p w:rsidR="008D5C3A" w:rsidRDefault="00BC537B" w:rsidP="008D5C3A">
      <w:pPr>
        <w:autoSpaceDE w:val="0"/>
        <w:autoSpaceDN w:val="0"/>
        <w:adjustRightInd w:val="0"/>
        <w:ind w:firstLine="540"/>
        <w:rPr>
          <w:b/>
          <w:bCs/>
        </w:rPr>
      </w:pPr>
      <w:r w:rsidRPr="00F13ACE">
        <w:rPr>
          <w:b/>
          <w:bCs/>
        </w:rPr>
        <w:t xml:space="preserve"> требований к  </w:t>
      </w:r>
      <w:proofErr w:type="gramStart"/>
      <w:r w:rsidRPr="00F13ACE">
        <w:rPr>
          <w:b/>
          <w:bCs/>
        </w:rPr>
        <w:t>закупаемым</w:t>
      </w:r>
      <w:proofErr w:type="gramEnd"/>
      <w:r w:rsidRPr="00F13ACE">
        <w:rPr>
          <w:b/>
          <w:bCs/>
        </w:rPr>
        <w:t xml:space="preserve"> органами </w:t>
      </w:r>
    </w:p>
    <w:p w:rsidR="008D5C3A" w:rsidRDefault="00BC537B" w:rsidP="008D5C3A">
      <w:pPr>
        <w:autoSpaceDE w:val="0"/>
        <w:autoSpaceDN w:val="0"/>
        <w:adjustRightInd w:val="0"/>
        <w:ind w:firstLine="540"/>
        <w:rPr>
          <w:b/>
          <w:bCs/>
        </w:rPr>
      </w:pPr>
      <w:r w:rsidRPr="00F13ACE">
        <w:rPr>
          <w:b/>
          <w:bCs/>
        </w:rPr>
        <w:t>местного самоуправления,</w:t>
      </w:r>
      <w:r>
        <w:rPr>
          <w:b/>
          <w:bCs/>
        </w:rPr>
        <w:t xml:space="preserve"> </w:t>
      </w:r>
      <w:r w:rsidR="008C4EAE">
        <w:rPr>
          <w:b/>
          <w:bCs/>
        </w:rPr>
        <w:t xml:space="preserve"> </w:t>
      </w:r>
      <w:r w:rsidR="00A95F09">
        <w:rPr>
          <w:b/>
          <w:bCs/>
        </w:rPr>
        <w:t xml:space="preserve"> </w:t>
      </w:r>
      <w:proofErr w:type="gramStart"/>
      <w:r w:rsidR="00A95F09">
        <w:rPr>
          <w:b/>
          <w:bCs/>
        </w:rPr>
        <w:t>казенными</w:t>
      </w:r>
      <w:proofErr w:type="gramEnd"/>
    </w:p>
    <w:p w:rsidR="008D5C3A" w:rsidRDefault="00A95F09" w:rsidP="008D5C3A">
      <w:pPr>
        <w:autoSpaceDE w:val="0"/>
        <w:autoSpaceDN w:val="0"/>
        <w:adjustRightInd w:val="0"/>
        <w:ind w:firstLine="540"/>
        <w:rPr>
          <w:b/>
          <w:bCs/>
        </w:rPr>
      </w:pPr>
      <w:r>
        <w:rPr>
          <w:b/>
          <w:bCs/>
        </w:rPr>
        <w:t xml:space="preserve"> </w:t>
      </w:r>
      <w:r w:rsidR="00BC537B" w:rsidRPr="00F13ACE">
        <w:rPr>
          <w:b/>
          <w:bCs/>
        </w:rPr>
        <w:t xml:space="preserve"> учреждениями отдельным видам товаров, </w:t>
      </w:r>
    </w:p>
    <w:p w:rsidR="008D5C3A" w:rsidRDefault="00BC537B" w:rsidP="008D5C3A">
      <w:pPr>
        <w:autoSpaceDE w:val="0"/>
        <w:autoSpaceDN w:val="0"/>
        <w:adjustRightInd w:val="0"/>
        <w:ind w:firstLine="540"/>
        <w:rPr>
          <w:b/>
          <w:bCs/>
        </w:rPr>
      </w:pPr>
      <w:proofErr w:type="gramStart"/>
      <w:r w:rsidRPr="00F13ACE">
        <w:rPr>
          <w:b/>
          <w:bCs/>
        </w:rPr>
        <w:t>работ, услуг (в том числе предельные цены</w:t>
      </w:r>
      <w:proofErr w:type="gramEnd"/>
    </w:p>
    <w:p w:rsidR="00BC537B" w:rsidRPr="00F13ACE" w:rsidRDefault="00BC537B" w:rsidP="008D5C3A">
      <w:pPr>
        <w:autoSpaceDE w:val="0"/>
        <w:autoSpaceDN w:val="0"/>
        <w:adjustRightInd w:val="0"/>
        <w:ind w:firstLine="540"/>
        <w:rPr>
          <w:b/>
          <w:bCs/>
          <w:sz w:val="20"/>
          <w:szCs w:val="20"/>
        </w:rPr>
      </w:pPr>
      <w:r w:rsidRPr="00F13ACE">
        <w:rPr>
          <w:b/>
          <w:bCs/>
        </w:rPr>
        <w:t xml:space="preserve"> товаров, работ, услуг)</w:t>
      </w:r>
    </w:p>
    <w:p w:rsidR="00BC537B" w:rsidRDefault="00BC537B" w:rsidP="008D5C3A">
      <w:pPr>
        <w:autoSpaceDE w:val="0"/>
        <w:autoSpaceDN w:val="0"/>
        <w:adjustRightInd w:val="0"/>
        <w:spacing w:line="360" w:lineRule="auto"/>
        <w:ind w:firstLine="540"/>
        <w:rPr>
          <w:b/>
          <w:bCs/>
          <w:sz w:val="20"/>
          <w:szCs w:val="20"/>
        </w:rPr>
      </w:pPr>
    </w:p>
    <w:p w:rsidR="00BC537B" w:rsidRDefault="00BC537B" w:rsidP="00145610">
      <w:pPr>
        <w:pStyle w:val="ad"/>
        <w:jc w:val="both"/>
        <w:rPr>
          <w:b/>
          <w:bCs/>
          <w:sz w:val="20"/>
          <w:szCs w:val="20"/>
        </w:rPr>
      </w:pPr>
    </w:p>
    <w:p w:rsidR="008D5C3A" w:rsidRDefault="00BC537B" w:rsidP="00374758">
      <w:pPr>
        <w:pStyle w:val="1"/>
        <w:spacing w:line="360" w:lineRule="auto"/>
        <w:ind w:firstLine="540"/>
        <w:jc w:val="both"/>
        <w:rPr>
          <w:sz w:val="28"/>
          <w:szCs w:val="28"/>
        </w:rPr>
      </w:pPr>
      <w:proofErr w:type="gramStart"/>
      <w:r w:rsidRPr="00374758">
        <w:rPr>
          <w:sz w:val="28"/>
          <w:szCs w:val="28"/>
        </w:rPr>
        <w:t xml:space="preserve">В соответствии </w:t>
      </w:r>
      <w:r w:rsidRPr="00731D31">
        <w:rPr>
          <w:sz w:val="28"/>
          <w:szCs w:val="28"/>
        </w:rPr>
        <w:t xml:space="preserve">с </w:t>
      </w:r>
      <w:hyperlink r:id="rId8" w:history="1">
        <w:r w:rsidRPr="00731D31">
          <w:rPr>
            <w:sz w:val="28"/>
            <w:szCs w:val="28"/>
          </w:rPr>
          <w:t>пунктом 2 части 4 статьи 19</w:t>
        </w:r>
      </w:hyperlink>
      <w:r w:rsidRPr="00374758">
        <w:rPr>
          <w:sz w:val="28"/>
          <w:szCs w:val="28"/>
        </w:rPr>
        <w:t xml:space="preserve"> Федерального закона </w:t>
      </w:r>
      <w:r w:rsidRPr="0023396E">
        <w:rPr>
          <w:sz w:val="28"/>
          <w:szCs w:val="28"/>
        </w:rPr>
        <w:t xml:space="preserve">05.04.2013 N 44-ФЗ </w:t>
      </w:r>
      <w:r>
        <w:rPr>
          <w:sz w:val="28"/>
          <w:szCs w:val="28"/>
        </w:rPr>
        <w:t>«</w:t>
      </w:r>
      <w:r w:rsidRPr="00374758">
        <w:rPr>
          <w:sz w:val="28"/>
          <w:szCs w:val="28"/>
        </w:rPr>
        <w:t>О контрактной системе в сфере закупок товаров, работ, услуг для обеспечения государственных и муниципальных нужд</w:t>
      </w:r>
      <w:r>
        <w:rPr>
          <w:sz w:val="28"/>
          <w:szCs w:val="28"/>
        </w:rPr>
        <w:t xml:space="preserve">», постановлением Правительства Российской Федерации от 02.09.2015 № 926 «Об утверждении общих правил определения требований к закупаемым заказчиками отдельным видам товаров, работ, услуг (в том числе предельных цен товаров, работ, услуг)» </w:t>
      </w:r>
      <w:r w:rsidRPr="00374758">
        <w:rPr>
          <w:sz w:val="28"/>
          <w:szCs w:val="28"/>
        </w:rPr>
        <w:t xml:space="preserve"> </w:t>
      </w:r>
      <w:proofErr w:type="spellStart"/>
      <w:r w:rsidR="005E58B2" w:rsidRPr="005E58B2">
        <w:rPr>
          <w:sz w:val="28"/>
          <w:szCs w:val="28"/>
        </w:rPr>
        <w:t>Ревен</w:t>
      </w:r>
      <w:r w:rsidR="008D5C3A">
        <w:rPr>
          <w:sz w:val="28"/>
          <w:szCs w:val="28"/>
        </w:rPr>
        <w:t>ская</w:t>
      </w:r>
      <w:proofErr w:type="spellEnd"/>
      <w:r w:rsidR="008D5C3A">
        <w:rPr>
          <w:sz w:val="28"/>
          <w:szCs w:val="28"/>
        </w:rPr>
        <w:t xml:space="preserve"> сельская</w:t>
      </w:r>
      <w:proofErr w:type="gramEnd"/>
      <w:r w:rsidR="008D5C3A">
        <w:rPr>
          <w:sz w:val="28"/>
          <w:szCs w:val="28"/>
        </w:rPr>
        <w:t xml:space="preserve"> администрация</w:t>
      </w:r>
    </w:p>
    <w:p w:rsidR="00BC537B" w:rsidRDefault="00BC537B" w:rsidP="00374758">
      <w:pPr>
        <w:pStyle w:val="1"/>
        <w:spacing w:line="360" w:lineRule="auto"/>
        <w:ind w:firstLine="540"/>
        <w:jc w:val="both"/>
        <w:rPr>
          <w:sz w:val="28"/>
          <w:szCs w:val="28"/>
        </w:rPr>
      </w:pPr>
      <w:r w:rsidRPr="00374758">
        <w:rPr>
          <w:sz w:val="28"/>
          <w:szCs w:val="28"/>
        </w:rPr>
        <w:t>ПОСТАНОВЛЯЕТ:</w:t>
      </w:r>
    </w:p>
    <w:p w:rsidR="00BC537B" w:rsidRPr="008962C4" w:rsidRDefault="00BC537B" w:rsidP="00F2336D">
      <w:pPr>
        <w:autoSpaceDE w:val="0"/>
        <w:autoSpaceDN w:val="0"/>
        <w:adjustRightInd w:val="0"/>
        <w:spacing w:line="360" w:lineRule="auto"/>
        <w:ind w:firstLine="708"/>
        <w:jc w:val="both"/>
        <w:rPr>
          <w:sz w:val="20"/>
          <w:szCs w:val="20"/>
        </w:rPr>
      </w:pPr>
      <w:r w:rsidRPr="00374758">
        <w:t>1</w:t>
      </w:r>
      <w:r w:rsidRPr="00731D31">
        <w:t>. Утвердить прилагаемые Правила определения требований к  закупаемым органами местного самоуправления</w:t>
      </w:r>
      <w:r w:rsidR="008C4EAE">
        <w:t xml:space="preserve">,  </w:t>
      </w:r>
      <w:r>
        <w:t xml:space="preserve"> </w:t>
      </w:r>
      <w:r w:rsidR="008C4EAE">
        <w:t xml:space="preserve">казенными </w:t>
      </w:r>
      <w:r w:rsidRPr="008962C4">
        <w:t xml:space="preserve"> учреждениями отдельным видам товаров, работ, услуг (в том числе предельные цены товаров, работ, услуг)</w:t>
      </w:r>
      <w:r>
        <w:t xml:space="preserve"> согласно приложению.</w:t>
      </w:r>
    </w:p>
    <w:p w:rsidR="005C0583" w:rsidRDefault="00BC537B" w:rsidP="005C0583">
      <w:pPr>
        <w:autoSpaceDE w:val="0"/>
        <w:autoSpaceDN w:val="0"/>
        <w:adjustRightInd w:val="0"/>
        <w:spacing w:line="360" w:lineRule="auto"/>
        <w:ind w:firstLine="708"/>
        <w:jc w:val="both"/>
      </w:pPr>
      <w:r>
        <w:t>2</w:t>
      </w:r>
      <w:r w:rsidRPr="008C5904">
        <w:t>.</w:t>
      </w:r>
      <w:r w:rsidR="005C0583">
        <w:t xml:space="preserve"> </w:t>
      </w:r>
      <w:proofErr w:type="gramStart"/>
      <w:r w:rsidRPr="00544150">
        <w:t xml:space="preserve">Органам местного самоуправления </w:t>
      </w:r>
      <w:proofErr w:type="spellStart"/>
      <w:r w:rsidR="005E58B2" w:rsidRPr="005E58B2">
        <w:t>Ревен</w:t>
      </w:r>
      <w:r w:rsidR="008D5C3A">
        <w:t>ского</w:t>
      </w:r>
      <w:proofErr w:type="spellEnd"/>
      <w:r w:rsidR="005C0583">
        <w:t xml:space="preserve"> сельского поселения</w:t>
      </w:r>
      <w:r>
        <w:t xml:space="preserve">, </w:t>
      </w:r>
      <w:r w:rsidRPr="00544150">
        <w:t>являющимися главными распорядителями бюджетных средств, разработ</w:t>
      </w:r>
      <w:r w:rsidR="00A975F1">
        <w:t xml:space="preserve">ать в соответствии с Правилами </w:t>
      </w:r>
      <w:r w:rsidRPr="00544150">
        <w:t xml:space="preserve"> утвердить  требования к закупаемым отдельным видам товаров, работ, услуг (в том числе предельные цены товаров, работ, услуг) в срок</w:t>
      </w:r>
      <w:r>
        <w:t xml:space="preserve">, обеспечивающий реализацию указанных требований начиная с 1 января </w:t>
      </w:r>
      <w:r w:rsidRPr="00DF4D83">
        <w:t xml:space="preserve">2016 года. </w:t>
      </w:r>
      <w:proofErr w:type="gramEnd"/>
    </w:p>
    <w:p w:rsidR="005C0583" w:rsidRPr="005C0583" w:rsidRDefault="005C0583" w:rsidP="005C0583">
      <w:pPr>
        <w:autoSpaceDE w:val="0"/>
        <w:autoSpaceDN w:val="0"/>
        <w:adjustRightInd w:val="0"/>
        <w:spacing w:line="360" w:lineRule="auto"/>
        <w:ind w:firstLine="708"/>
        <w:jc w:val="both"/>
      </w:pPr>
      <w:r>
        <w:lastRenderedPageBreak/>
        <w:t>3</w:t>
      </w:r>
      <w:r w:rsidR="00BC537B" w:rsidRPr="005C0583">
        <w:rPr>
          <w:b/>
        </w:rPr>
        <w:t>.</w:t>
      </w:r>
      <w:r w:rsidRPr="005C0583">
        <w:rPr>
          <w:b/>
        </w:rPr>
        <w:t xml:space="preserve"> </w:t>
      </w:r>
      <w:r w:rsidR="008D5C3A">
        <w:t>Р</w:t>
      </w:r>
      <w:r w:rsidRPr="005C0583">
        <w:t xml:space="preserve">азместить </w:t>
      </w:r>
      <w:r w:rsidR="008D5C3A">
        <w:t>Постановление</w:t>
      </w:r>
      <w:r w:rsidRPr="005C0583">
        <w:t xml:space="preserve"> в информационно-телекоммуникационной сети «Интернет» на официальном сайте</w:t>
      </w:r>
      <w:proofErr w:type="gramStart"/>
      <w:r w:rsidRPr="005C0583">
        <w:t xml:space="preserve"> </w:t>
      </w:r>
      <w:r w:rsidR="008D5C3A">
        <w:t>.</w:t>
      </w:r>
      <w:proofErr w:type="gramEnd"/>
    </w:p>
    <w:p w:rsidR="00BC537B" w:rsidRDefault="005C0583" w:rsidP="005C0583">
      <w:pPr>
        <w:autoSpaceDE w:val="0"/>
        <w:autoSpaceDN w:val="0"/>
        <w:adjustRightInd w:val="0"/>
        <w:spacing w:line="360" w:lineRule="auto"/>
        <w:jc w:val="both"/>
      </w:pPr>
      <w:r>
        <w:t xml:space="preserve">        4</w:t>
      </w:r>
      <w:r w:rsidR="00BC537B">
        <w:t>.</w:t>
      </w:r>
      <w:r>
        <w:t xml:space="preserve"> </w:t>
      </w:r>
      <w:r w:rsidR="00BC537B">
        <w:t xml:space="preserve">Настоящее </w:t>
      </w:r>
      <w:r w:rsidR="00BC537B" w:rsidRPr="003C20F0">
        <w:t xml:space="preserve">постановление </w:t>
      </w:r>
      <w:r w:rsidR="00BC537B" w:rsidRPr="00E92ACF">
        <w:t xml:space="preserve"> вступает в силу </w:t>
      </w:r>
      <w:r w:rsidR="00BC537B">
        <w:t xml:space="preserve"> с момента официального опубликования.</w:t>
      </w:r>
    </w:p>
    <w:p w:rsidR="00BC537B" w:rsidRDefault="00BC537B" w:rsidP="00581A4D">
      <w:pPr>
        <w:autoSpaceDE w:val="0"/>
        <w:autoSpaceDN w:val="0"/>
        <w:adjustRightInd w:val="0"/>
        <w:spacing w:line="360" w:lineRule="auto"/>
        <w:ind w:firstLine="540"/>
        <w:rPr>
          <w:b/>
          <w:bCs/>
        </w:rPr>
      </w:pPr>
    </w:p>
    <w:p w:rsidR="00BC537B" w:rsidRDefault="00BC537B" w:rsidP="00520587">
      <w:r>
        <w:t>Глава</w:t>
      </w:r>
      <w:r w:rsidR="000978C9">
        <w:t xml:space="preserve"> </w:t>
      </w:r>
      <w:r>
        <w:t>а</w:t>
      </w:r>
      <w:r w:rsidRPr="00A052D7">
        <w:t>дминистрации</w:t>
      </w:r>
      <w:r w:rsidR="000978C9">
        <w:t xml:space="preserve">                                                                    </w:t>
      </w:r>
      <w:proofErr w:type="spellStart"/>
      <w:r w:rsidR="008D5C3A">
        <w:t>Н.</w:t>
      </w:r>
      <w:r w:rsidR="005E58B2">
        <w:t>В.Алешина</w:t>
      </w:r>
      <w:proofErr w:type="spellEnd"/>
    </w:p>
    <w:p w:rsidR="00BC537B" w:rsidRDefault="00BC537B" w:rsidP="006E5E17">
      <w:pPr>
        <w:pStyle w:val="a4"/>
        <w:ind w:left="3540" w:firstLine="708"/>
      </w:pPr>
    </w:p>
    <w:p w:rsidR="00BC537B" w:rsidRDefault="00BC537B" w:rsidP="006E5E17">
      <w:pPr>
        <w:pStyle w:val="a4"/>
        <w:ind w:left="3540" w:firstLine="708"/>
      </w:pPr>
    </w:p>
    <w:p w:rsidR="00BC537B" w:rsidRDefault="00BC537B" w:rsidP="006E5E17">
      <w:pPr>
        <w:pStyle w:val="a4"/>
        <w:ind w:left="3540" w:firstLine="708"/>
      </w:pPr>
    </w:p>
    <w:p w:rsidR="00BC537B" w:rsidRDefault="00BC537B" w:rsidP="006E5E17">
      <w:pPr>
        <w:pStyle w:val="a4"/>
        <w:ind w:left="3540" w:firstLine="708"/>
      </w:pPr>
    </w:p>
    <w:p w:rsidR="00BC537B" w:rsidRDefault="00BC537B" w:rsidP="006E5E17">
      <w:pPr>
        <w:pStyle w:val="a4"/>
        <w:ind w:left="3540" w:firstLine="708"/>
      </w:pPr>
    </w:p>
    <w:p w:rsidR="00BC537B" w:rsidRDefault="00BC537B" w:rsidP="006E5E17">
      <w:pPr>
        <w:pStyle w:val="a4"/>
        <w:ind w:left="3540" w:firstLine="708"/>
      </w:pPr>
    </w:p>
    <w:p w:rsidR="00BC537B" w:rsidRDefault="00BC537B" w:rsidP="006E5E17">
      <w:pPr>
        <w:pStyle w:val="a4"/>
        <w:ind w:left="3540" w:firstLine="708"/>
      </w:pPr>
    </w:p>
    <w:p w:rsidR="00BC537B" w:rsidRDefault="00BC537B" w:rsidP="006E5E17">
      <w:pPr>
        <w:pStyle w:val="a4"/>
        <w:ind w:left="3540" w:firstLine="708"/>
      </w:pPr>
    </w:p>
    <w:p w:rsidR="00BC537B" w:rsidRDefault="00BC537B" w:rsidP="006E5E17">
      <w:pPr>
        <w:pStyle w:val="a4"/>
        <w:ind w:left="3540" w:firstLine="708"/>
      </w:pPr>
    </w:p>
    <w:p w:rsidR="00BC537B" w:rsidRDefault="00BC537B" w:rsidP="006E5E17">
      <w:pPr>
        <w:pStyle w:val="a4"/>
        <w:ind w:left="3540" w:firstLine="708"/>
      </w:pPr>
    </w:p>
    <w:p w:rsidR="00BC537B" w:rsidRDefault="00BC537B" w:rsidP="006E5E17">
      <w:pPr>
        <w:pStyle w:val="a4"/>
        <w:ind w:left="3540" w:firstLine="708"/>
      </w:pPr>
    </w:p>
    <w:p w:rsidR="00BC537B" w:rsidRDefault="00BC537B" w:rsidP="006E5E17">
      <w:pPr>
        <w:pStyle w:val="a4"/>
        <w:ind w:left="3540" w:firstLine="708"/>
      </w:pPr>
    </w:p>
    <w:p w:rsidR="00BC537B" w:rsidRDefault="00BC537B" w:rsidP="006E5E17">
      <w:pPr>
        <w:pStyle w:val="a4"/>
        <w:ind w:left="3540" w:firstLine="708"/>
      </w:pPr>
    </w:p>
    <w:p w:rsidR="00BC537B" w:rsidRDefault="00BC537B" w:rsidP="006E5E17">
      <w:pPr>
        <w:pStyle w:val="a4"/>
        <w:ind w:left="3540" w:firstLine="708"/>
      </w:pPr>
    </w:p>
    <w:p w:rsidR="00BC537B" w:rsidRDefault="00BC537B" w:rsidP="006E5E17">
      <w:pPr>
        <w:pStyle w:val="a4"/>
        <w:ind w:left="3540" w:firstLine="708"/>
      </w:pPr>
    </w:p>
    <w:p w:rsidR="00BC537B" w:rsidRDefault="00BC537B" w:rsidP="006E5E17">
      <w:pPr>
        <w:pStyle w:val="a4"/>
        <w:ind w:left="3540" w:firstLine="708"/>
      </w:pPr>
    </w:p>
    <w:p w:rsidR="00BC537B" w:rsidRDefault="00BC537B" w:rsidP="006E5E17">
      <w:pPr>
        <w:pStyle w:val="a4"/>
        <w:ind w:left="3540" w:firstLine="708"/>
      </w:pPr>
    </w:p>
    <w:p w:rsidR="00BC537B" w:rsidRDefault="00BC537B" w:rsidP="006E5E17">
      <w:pPr>
        <w:pStyle w:val="a4"/>
        <w:ind w:left="3540" w:firstLine="708"/>
      </w:pPr>
    </w:p>
    <w:p w:rsidR="00BC537B" w:rsidRDefault="00BC537B" w:rsidP="006E5E17">
      <w:pPr>
        <w:pStyle w:val="a4"/>
        <w:ind w:left="3540" w:firstLine="708"/>
      </w:pPr>
    </w:p>
    <w:p w:rsidR="00BC537B" w:rsidRDefault="00BC537B" w:rsidP="006E5E17">
      <w:pPr>
        <w:pStyle w:val="a4"/>
        <w:ind w:left="3540" w:firstLine="708"/>
      </w:pPr>
    </w:p>
    <w:p w:rsidR="00BC537B" w:rsidRDefault="00BC537B" w:rsidP="006E5E17">
      <w:pPr>
        <w:pStyle w:val="a4"/>
        <w:ind w:left="3540" w:firstLine="708"/>
      </w:pPr>
    </w:p>
    <w:p w:rsidR="008D5C3A" w:rsidRDefault="00E83584" w:rsidP="00E83584">
      <w:pPr>
        <w:pStyle w:val="a4"/>
      </w:pPr>
      <w:r>
        <w:t xml:space="preserve">                                                           </w:t>
      </w:r>
    </w:p>
    <w:p w:rsidR="008D5C3A" w:rsidRDefault="008D5C3A" w:rsidP="00E83584">
      <w:pPr>
        <w:pStyle w:val="a4"/>
      </w:pPr>
    </w:p>
    <w:p w:rsidR="008D5C3A" w:rsidRDefault="008D5C3A" w:rsidP="00E83584">
      <w:pPr>
        <w:pStyle w:val="a4"/>
      </w:pPr>
    </w:p>
    <w:p w:rsidR="008D5C3A" w:rsidRDefault="008D5C3A" w:rsidP="00E83584">
      <w:pPr>
        <w:pStyle w:val="a4"/>
      </w:pPr>
    </w:p>
    <w:p w:rsidR="008D5C3A" w:rsidRDefault="008D5C3A" w:rsidP="00E83584">
      <w:pPr>
        <w:pStyle w:val="a4"/>
      </w:pPr>
    </w:p>
    <w:p w:rsidR="008D5C3A" w:rsidRDefault="008D5C3A" w:rsidP="00E83584">
      <w:pPr>
        <w:pStyle w:val="a4"/>
      </w:pPr>
    </w:p>
    <w:p w:rsidR="008D5C3A" w:rsidRDefault="008D5C3A" w:rsidP="00E83584">
      <w:pPr>
        <w:pStyle w:val="a4"/>
      </w:pPr>
    </w:p>
    <w:p w:rsidR="008D5C3A" w:rsidRDefault="008D5C3A" w:rsidP="00E83584">
      <w:pPr>
        <w:pStyle w:val="a4"/>
      </w:pPr>
    </w:p>
    <w:p w:rsidR="008D5C3A" w:rsidRDefault="008D5C3A" w:rsidP="00E83584">
      <w:pPr>
        <w:pStyle w:val="a4"/>
      </w:pPr>
    </w:p>
    <w:p w:rsidR="008D5C3A" w:rsidRDefault="008D5C3A" w:rsidP="00E83584">
      <w:pPr>
        <w:pStyle w:val="a4"/>
      </w:pPr>
    </w:p>
    <w:p w:rsidR="008D5C3A" w:rsidRDefault="008D5C3A" w:rsidP="00E83584">
      <w:pPr>
        <w:pStyle w:val="a4"/>
      </w:pPr>
    </w:p>
    <w:p w:rsidR="008D5C3A" w:rsidRDefault="008D5C3A" w:rsidP="00E83584">
      <w:pPr>
        <w:pStyle w:val="a4"/>
      </w:pPr>
    </w:p>
    <w:p w:rsidR="008D5C3A" w:rsidRDefault="008D5C3A" w:rsidP="00E83584">
      <w:pPr>
        <w:pStyle w:val="a4"/>
      </w:pPr>
    </w:p>
    <w:p w:rsidR="008D5C3A" w:rsidRDefault="008D5C3A" w:rsidP="00E83584">
      <w:pPr>
        <w:pStyle w:val="a4"/>
      </w:pPr>
    </w:p>
    <w:p w:rsidR="008D5C3A" w:rsidRDefault="008D5C3A" w:rsidP="00E83584">
      <w:pPr>
        <w:pStyle w:val="a4"/>
      </w:pPr>
    </w:p>
    <w:p w:rsidR="008D5C3A" w:rsidRDefault="008D5C3A" w:rsidP="00E83584">
      <w:pPr>
        <w:pStyle w:val="a4"/>
      </w:pPr>
    </w:p>
    <w:p w:rsidR="008D5C3A" w:rsidRDefault="008D5C3A" w:rsidP="00E83584">
      <w:pPr>
        <w:pStyle w:val="a4"/>
      </w:pPr>
    </w:p>
    <w:p w:rsidR="008D5C3A" w:rsidRDefault="008D5C3A" w:rsidP="00E83584">
      <w:pPr>
        <w:pStyle w:val="a4"/>
      </w:pPr>
    </w:p>
    <w:p w:rsidR="008D5C3A" w:rsidRDefault="008D5C3A" w:rsidP="00E83584">
      <w:pPr>
        <w:pStyle w:val="a4"/>
      </w:pPr>
    </w:p>
    <w:p w:rsidR="00BC537B" w:rsidRDefault="008D5C3A" w:rsidP="00E83584">
      <w:pPr>
        <w:pStyle w:val="a4"/>
      </w:pPr>
      <w:r>
        <w:lastRenderedPageBreak/>
        <w:t xml:space="preserve">                                                                                                    </w:t>
      </w:r>
      <w:r w:rsidR="00E83584">
        <w:t xml:space="preserve">  </w:t>
      </w:r>
      <w:r w:rsidR="00BC537B" w:rsidRPr="006E5E17">
        <w:t>Приложение</w:t>
      </w:r>
    </w:p>
    <w:p w:rsidR="00BC537B" w:rsidRDefault="00BC537B" w:rsidP="006E5E17">
      <w:pPr>
        <w:pStyle w:val="a4"/>
        <w:ind w:left="3540" w:firstLine="708"/>
        <w:rPr>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9"/>
        <w:gridCol w:w="4359"/>
      </w:tblGrid>
      <w:tr w:rsidR="00BC537B">
        <w:tc>
          <w:tcPr>
            <w:tcW w:w="4359" w:type="dxa"/>
            <w:tcBorders>
              <w:top w:val="nil"/>
              <w:left w:val="nil"/>
              <w:bottom w:val="nil"/>
              <w:right w:val="nil"/>
            </w:tcBorders>
          </w:tcPr>
          <w:p w:rsidR="00BC537B" w:rsidRPr="00FF30B5" w:rsidRDefault="00BC537B" w:rsidP="004A44EC">
            <w:pPr>
              <w:widowControl w:val="0"/>
              <w:autoSpaceDE w:val="0"/>
              <w:autoSpaceDN w:val="0"/>
              <w:adjustRightInd w:val="0"/>
            </w:pPr>
          </w:p>
          <w:p w:rsidR="00BC537B" w:rsidRDefault="00BC537B" w:rsidP="004A44EC">
            <w:pPr>
              <w:widowControl w:val="0"/>
              <w:autoSpaceDE w:val="0"/>
              <w:autoSpaceDN w:val="0"/>
              <w:adjustRightInd w:val="0"/>
              <w:jc w:val="right"/>
              <w:outlineLvl w:val="0"/>
            </w:pPr>
          </w:p>
        </w:tc>
        <w:tc>
          <w:tcPr>
            <w:tcW w:w="4359" w:type="dxa"/>
            <w:tcBorders>
              <w:top w:val="nil"/>
              <w:left w:val="nil"/>
              <w:bottom w:val="nil"/>
              <w:right w:val="nil"/>
            </w:tcBorders>
          </w:tcPr>
          <w:p w:rsidR="00BC537B" w:rsidRDefault="00E83584" w:rsidP="00DF7A38">
            <w:pPr>
              <w:widowControl w:val="0"/>
              <w:autoSpaceDE w:val="0"/>
              <w:autoSpaceDN w:val="0"/>
              <w:adjustRightInd w:val="0"/>
            </w:pPr>
            <w:r>
              <w:t>УТВЕРЖДЕНО</w:t>
            </w:r>
          </w:p>
          <w:p w:rsidR="005C0583" w:rsidRDefault="005C0583" w:rsidP="00DF7A38">
            <w:pPr>
              <w:widowControl w:val="0"/>
              <w:autoSpaceDE w:val="0"/>
              <w:autoSpaceDN w:val="0"/>
              <w:adjustRightInd w:val="0"/>
            </w:pPr>
          </w:p>
          <w:p w:rsidR="005C0583" w:rsidRPr="00FF30B5" w:rsidRDefault="00BC537B" w:rsidP="00DF7A38">
            <w:pPr>
              <w:widowControl w:val="0"/>
              <w:autoSpaceDE w:val="0"/>
              <w:autoSpaceDN w:val="0"/>
              <w:adjustRightInd w:val="0"/>
            </w:pPr>
            <w:r>
              <w:t>П</w:t>
            </w:r>
            <w:r w:rsidRPr="00FF30B5">
              <w:t>остановлением</w:t>
            </w:r>
            <w:r>
              <w:t xml:space="preserve"> </w:t>
            </w:r>
            <w:proofErr w:type="spellStart"/>
            <w:r w:rsidR="005E58B2" w:rsidRPr="005E58B2">
              <w:t>Ревен</w:t>
            </w:r>
            <w:r w:rsidR="008D5C3A">
              <w:t>ской</w:t>
            </w:r>
            <w:proofErr w:type="spellEnd"/>
            <w:r w:rsidR="008D5C3A">
              <w:t xml:space="preserve"> сельской администрации</w:t>
            </w:r>
          </w:p>
          <w:p w:rsidR="00BC537B" w:rsidRPr="00FF30B5" w:rsidRDefault="00BC537B" w:rsidP="00DF7A38">
            <w:pPr>
              <w:widowControl w:val="0"/>
              <w:autoSpaceDE w:val="0"/>
              <w:autoSpaceDN w:val="0"/>
              <w:adjustRightInd w:val="0"/>
            </w:pPr>
            <w:r w:rsidRPr="00FF30B5">
              <w:t xml:space="preserve">от </w:t>
            </w:r>
            <w:r w:rsidR="005E58B2">
              <w:t>28</w:t>
            </w:r>
            <w:r w:rsidR="00A25A20">
              <w:t>.0</w:t>
            </w:r>
            <w:r w:rsidR="005E58B2">
              <w:t>8</w:t>
            </w:r>
            <w:r w:rsidR="00A25A20">
              <w:t>.201</w:t>
            </w:r>
            <w:r w:rsidR="005E58B2">
              <w:t>5</w:t>
            </w:r>
            <w:r w:rsidR="00A25A20">
              <w:t xml:space="preserve"> </w:t>
            </w:r>
            <w:r w:rsidRPr="00FF30B5">
              <w:t>№</w:t>
            </w:r>
            <w:r w:rsidR="00A25A20">
              <w:t xml:space="preserve"> </w:t>
            </w:r>
            <w:r w:rsidR="005E58B2">
              <w:t>46/2</w:t>
            </w:r>
          </w:p>
          <w:p w:rsidR="00BC537B" w:rsidRPr="00FF30B5" w:rsidRDefault="00BC537B" w:rsidP="00DF7A38">
            <w:pPr>
              <w:widowControl w:val="0"/>
              <w:autoSpaceDE w:val="0"/>
              <w:autoSpaceDN w:val="0"/>
              <w:adjustRightInd w:val="0"/>
            </w:pPr>
          </w:p>
          <w:p w:rsidR="00BC537B" w:rsidRDefault="00BC537B" w:rsidP="00DF7A38">
            <w:pPr>
              <w:widowControl w:val="0"/>
              <w:autoSpaceDE w:val="0"/>
              <w:autoSpaceDN w:val="0"/>
              <w:adjustRightInd w:val="0"/>
              <w:jc w:val="right"/>
              <w:outlineLvl w:val="0"/>
            </w:pPr>
          </w:p>
        </w:tc>
      </w:tr>
    </w:tbl>
    <w:p w:rsidR="00BC537B" w:rsidRDefault="00BC537B" w:rsidP="00FF30B5">
      <w:pPr>
        <w:widowControl w:val="0"/>
        <w:autoSpaceDE w:val="0"/>
        <w:autoSpaceDN w:val="0"/>
        <w:adjustRightInd w:val="0"/>
        <w:jc w:val="right"/>
        <w:outlineLvl w:val="0"/>
      </w:pPr>
    </w:p>
    <w:p w:rsidR="00BC537B" w:rsidRDefault="00BC537B" w:rsidP="00FF30B5">
      <w:pPr>
        <w:widowControl w:val="0"/>
        <w:autoSpaceDE w:val="0"/>
        <w:autoSpaceDN w:val="0"/>
        <w:adjustRightInd w:val="0"/>
        <w:jc w:val="right"/>
        <w:outlineLvl w:val="0"/>
      </w:pPr>
    </w:p>
    <w:p w:rsidR="00BC537B" w:rsidRPr="00FF30B5" w:rsidRDefault="00BC537B" w:rsidP="00FF30B5">
      <w:pPr>
        <w:widowControl w:val="0"/>
        <w:autoSpaceDE w:val="0"/>
        <w:autoSpaceDN w:val="0"/>
        <w:adjustRightInd w:val="0"/>
        <w:jc w:val="center"/>
        <w:rPr>
          <w:b/>
          <w:bCs/>
        </w:rPr>
      </w:pPr>
      <w:bookmarkStart w:id="0" w:name="Par38"/>
      <w:bookmarkEnd w:id="0"/>
      <w:r>
        <w:rPr>
          <w:b/>
          <w:bCs/>
        </w:rPr>
        <w:t>ПРАВИЛА</w:t>
      </w:r>
    </w:p>
    <w:p w:rsidR="00BC537B" w:rsidRPr="00F13ACE" w:rsidRDefault="00BC537B" w:rsidP="00C671C5">
      <w:pPr>
        <w:autoSpaceDE w:val="0"/>
        <w:autoSpaceDN w:val="0"/>
        <w:adjustRightInd w:val="0"/>
        <w:ind w:firstLine="540"/>
        <w:jc w:val="center"/>
        <w:rPr>
          <w:b/>
          <w:bCs/>
          <w:sz w:val="20"/>
          <w:szCs w:val="20"/>
        </w:rPr>
      </w:pPr>
      <w:r>
        <w:rPr>
          <w:b/>
          <w:bCs/>
        </w:rPr>
        <w:t>определения требований к  закупаемым органами местного самоуправления,</w:t>
      </w:r>
      <w:r w:rsidR="00D479C5">
        <w:rPr>
          <w:b/>
          <w:bCs/>
        </w:rPr>
        <w:t xml:space="preserve"> </w:t>
      </w:r>
      <w:r w:rsidR="005C0583">
        <w:rPr>
          <w:b/>
          <w:bCs/>
        </w:rPr>
        <w:t xml:space="preserve">казенными </w:t>
      </w:r>
      <w:r w:rsidRPr="00F13ACE">
        <w:rPr>
          <w:b/>
          <w:bCs/>
        </w:rPr>
        <w:t xml:space="preserve"> учреждениями отдельным видам товаров, работ, услуг (в том числе предельные цены товаров, работ, услуг)</w:t>
      </w:r>
    </w:p>
    <w:p w:rsidR="00BC537B" w:rsidRDefault="00BC537B" w:rsidP="00D2404B">
      <w:pPr>
        <w:autoSpaceDE w:val="0"/>
        <w:autoSpaceDN w:val="0"/>
        <w:adjustRightInd w:val="0"/>
        <w:ind w:firstLine="540"/>
        <w:jc w:val="both"/>
      </w:pPr>
    </w:p>
    <w:p w:rsidR="00BC537B" w:rsidRPr="00C671C5" w:rsidRDefault="00BC537B" w:rsidP="00510463">
      <w:pPr>
        <w:autoSpaceDE w:val="0"/>
        <w:autoSpaceDN w:val="0"/>
        <w:adjustRightInd w:val="0"/>
        <w:spacing w:line="360" w:lineRule="auto"/>
        <w:ind w:firstLine="540"/>
        <w:jc w:val="both"/>
        <w:rPr>
          <w:sz w:val="20"/>
          <w:szCs w:val="20"/>
        </w:rPr>
      </w:pPr>
      <w:r w:rsidRPr="00C671C5">
        <w:t xml:space="preserve">1. Настоящие Правила устанавливают порядок определения требований к закупаемым органами местного самоуправления </w:t>
      </w:r>
      <w:proofErr w:type="spellStart"/>
      <w:r w:rsidR="005E58B2" w:rsidRPr="005E58B2">
        <w:t>Ревен</w:t>
      </w:r>
      <w:r w:rsidR="008D5C3A">
        <w:t>ского</w:t>
      </w:r>
      <w:proofErr w:type="spellEnd"/>
      <w:r w:rsidR="00D479C5">
        <w:t xml:space="preserve"> сельского поселения</w:t>
      </w:r>
      <w:r>
        <w:t xml:space="preserve">, </w:t>
      </w:r>
      <w:r w:rsidR="005C0583">
        <w:t xml:space="preserve"> казенными </w:t>
      </w:r>
      <w:r w:rsidRPr="00C671C5">
        <w:t xml:space="preserve"> учреждениями отдельным видам товаров, работ, услуг (в том числе предельные цены товаров, работ, услуг)</w:t>
      </w:r>
      <w:r>
        <w:t>.</w:t>
      </w:r>
    </w:p>
    <w:p w:rsidR="00BC537B" w:rsidRDefault="00BC537B" w:rsidP="00510463">
      <w:pPr>
        <w:pStyle w:val="af4"/>
        <w:spacing w:line="360" w:lineRule="auto"/>
        <w:jc w:val="both"/>
      </w:pPr>
      <w:r w:rsidRPr="00AE346B">
        <w:t xml:space="preserve">           Под видом товаров, работ, услуг в целях настоящих Правил понимаются виды товаров, работ, услуг, соответствующие 6-значному коду позиции по Общероссийскому </w:t>
      </w:r>
      <w:hyperlink r:id="rId9" w:history="1">
        <w:r w:rsidRPr="00AE346B">
          <w:t>классификатору</w:t>
        </w:r>
      </w:hyperlink>
      <w:r w:rsidRPr="00AE346B">
        <w:t xml:space="preserve"> продукции по видам экономической деятельности.</w:t>
      </w:r>
    </w:p>
    <w:p w:rsidR="00BC537B" w:rsidRDefault="00066E0A" w:rsidP="00510463">
      <w:pPr>
        <w:pStyle w:val="af4"/>
        <w:spacing w:line="360" w:lineRule="auto"/>
        <w:ind w:firstLine="708"/>
        <w:jc w:val="both"/>
      </w:pPr>
      <w:r>
        <w:t xml:space="preserve">2. </w:t>
      </w:r>
      <w:proofErr w:type="gramStart"/>
      <w:r>
        <w:t>Муниципальные о</w:t>
      </w:r>
      <w:r w:rsidR="00BC537B">
        <w:t>рганы</w:t>
      </w:r>
      <w:r>
        <w:t xml:space="preserve"> </w:t>
      </w:r>
      <w:r w:rsidR="00BC537B" w:rsidRPr="00182EB2">
        <w:t xml:space="preserve"> </w:t>
      </w:r>
      <w:proofErr w:type="spellStart"/>
      <w:r w:rsidR="005E58B2" w:rsidRPr="005E58B2">
        <w:t>Ревен</w:t>
      </w:r>
      <w:r w:rsidR="008D5C3A">
        <w:t>ск</w:t>
      </w:r>
      <w:r w:rsidR="005C0583">
        <w:t>о</w:t>
      </w:r>
      <w:r w:rsidR="008D5C3A">
        <w:t>го</w:t>
      </w:r>
      <w:proofErr w:type="spellEnd"/>
      <w:r w:rsidR="005C0583">
        <w:t xml:space="preserve"> сельского поселения</w:t>
      </w:r>
      <w:r w:rsidR="00BC537B" w:rsidRPr="00182EB2">
        <w:t>, являющиеся в соответствии с бюджетным законодательством Российской Федерации главными распорядителями бюджетных средств</w:t>
      </w:r>
      <w:r w:rsidR="00BC537B">
        <w:t>,</w:t>
      </w:r>
      <w:r w:rsidR="00BC537B" w:rsidRPr="00182EB2">
        <w:t xml:space="preserve">  утверждают определенные в соответствии с настоящими Правилам</w:t>
      </w:r>
      <w:r w:rsidR="00716F98">
        <w:t xml:space="preserve">и требования к закупаемым ими, </w:t>
      </w:r>
      <w:r w:rsidR="00A5264D">
        <w:t>казенными</w:t>
      </w:r>
      <w:r w:rsidR="00BC537B" w:rsidRPr="00182EB2">
        <w:t xml:space="preserve"> учреждениями отдельным видам товаров, работ, услуг, включающие перечень отдельных видов товаров, работ, услуг, их потребительские свойства (в том числе качество) и иные характеристики (в том</w:t>
      </w:r>
      <w:r w:rsidR="00BC537B">
        <w:t xml:space="preserve"> </w:t>
      </w:r>
      <w:r w:rsidR="00BC537B" w:rsidRPr="00182EB2">
        <w:t>числе предельные цены товаров, работ, услуг</w:t>
      </w:r>
      <w:proofErr w:type="gramEnd"/>
      <w:r w:rsidR="00BC537B" w:rsidRPr="00182EB2">
        <w:t>) (далее - ведомственный перечень).</w:t>
      </w:r>
    </w:p>
    <w:p w:rsidR="00BC537B" w:rsidRDefault="00BC537B" w:rsidP="00E863BB">
      <w:pPr>
        <w:pStyle w:val="ConsPlusNormal"/>
        <w:spacing w:line="360" w:lineRule="auto"/>
        <w:ind w:firstLine="540"/>
        <w:jc w:val="both"/>
        <w:rPr>
          <w:rFonts w:ascii="Times New Roman" w:hAnsi="Times New Roman" w:cs="Times New Roman"/>
          <w:sz w:val="28"/>
          <w:szCs w:val="28"/>
        </w:rPr>
      </w:pPr>
      <w:r w:rsidRPr="00E863BB">
        <w:rPr>
          <w:rFonts w:ascii="Times New Roman" w:hAnsi="Times New Roman" w:cs="Times New Roman"/>
          <w:sz w:val="28"/>
          <w:szCs w:val="28"/>
        </w:rPr>
        <w:t xml:space="preserve">Ведомственный перечень составляется по форме согласно </w:t>
      </w:r>
      <w:hyperlink w:anchor="P86" w:history="1">
        <w:r w:rsidRPr="00E863BB">
          <w:rPr>
            <w:rFonts w:ascii="Times New Roman" w:hAnsi="Times New Roman" w:cs="Times New Roman"/>
            <w:sz w:val="28"/>
            <w:szCs w:val="28"/>
          </w:rPr>
          <w:t>приложению № 1</w:t>
        </w:r>
      </w:hyperlink>
      <w:r w:rsidRPr="00E863BB">
        <w:rPr>
          <w:rFonts w:ascii="Times New Roman" w:hAnsi="Times New Roman" w:cs="Times New Roman"/>
          <w:sz w:val="28"/>
          <w:szCs w:val="28"/>
        </w:rPr>
        <w:t xml:space="preserve"> на основании обязательного перечня отдельных видов товаров, работ, услуг, в отношении которых определяются требования к их потребительским свойствам (в том числе качеству) и иным характеристикам (в том числе предельные цены товаров, работ, услуг), предусмотренного </w:t>
      </w:r>
      <w:hyperlink w:anchor="P173" w:history="1">
        <w:r w:rsidRPr="00E863BB">
          <w:rPr>
            <w:rFonts w:ascii="Times New Roman" w:hAnsi="Times New Roman" w:cs="Times New Roman"/>
            <w:sz w:val="28"/>
            <w:szCs w:val="28"/>
          </w:rPr>
          <w:t xml:space="preserve">приложением № </w:t>
        </w:r>
        <w:r w:rsidRPr="00E863BB">
          <w:rPr>
            <w:rFonts w:ascii="Times New Roman" w:hAnsi="Times New Roman" w:cs="Times New Roman"/>
            <w:sz w:val="28"/>
            <w:szCs w:val="28"/>
          </w:rPr>
          <w:lastRenderedPageBreak/>
          <w:t>2</w:t>
        </w:r>
      </w:hyperlink>
      <w:r w:rsidRPr="00E863BB">
        <w:rPr>
          <w:rFonts w:ascii="Times New Roman" w:hAnsi="Times New Roman" w:cs="Times New Roman"/>
          <w:sz w:val="28"/>
          <w:szCs w:val="28"/>
        </w:rPr>
        <w:t xml:space="preserve"> (далее - обязательный перечень).</w:t>
      </w:r>
    </w:p>
    <w:p w:rsidR="00BC537B" w:rsidRPr="00117294" w:rsidRDefault="00BC537B" w:rsidP="00117294">
      <w:pPr>
        <w:pStyle w:val="ConsPlusNormal"/>
        <w:spacing w:line="360" w:lineRule="auto"/>
        <w:ind w:firstLine="540"/>
        <w:jc w:val="both"/>
        <w:rPr>
          <w:rFonts w:ascii="Times New Roman" w:hAnsi="Times New Roman" w:cs="Times New Roman"/>
          <w:sz w:val="28"/>
          <w:szCs w:val="28"/>
        </w:rPr>
      </w:pPr>
      <w:r w:rsidRPr="00117294">
        <w:rPr>
          <w:rFonts w:ascii="Times New Roman" w:hAnsi="Times New Roman" w:cs="Times New Roman"/>
          <w:sz w:val="28"/>
          <w:szCs w:val="28"/>
        </w:rPr>
        <w:t>В отношении отдельных видов товаров, работ, услуг, включенных в обязательный перечень, в ведомственном перечне определяются их потребительские свойства (в том числе качество) и иные характеристики (в том числе предельные цены указанных товаров, работ, услуг), если указанные свойства и характеристики не определены в обязательном перечне.</w:t>
      </w:r>
    </w:p>
    <w:p w:rsidR="00BC537B" w:rsidRPr="00121BAF" w:rsidRDefault="00BC537B" w:rsidP="00121BAF">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Pr="00121BAF">
        <w:rPr>
          <w:rFonts w:ascii="Times New Roman" w:hAnsi="Times New Roman" w:cs="Times New Roman"/>
          <w:sz w:val="28"/>
          <w:szCs w:val="28"/>
        </w:rPr>
        <w:t>. Обязательными критериями отбора отдельных видов товаров, работ, услуг, применяемыми при формировании ведомственного перечня, одновременно являются:</w:t>
      </w:r>
    </w:p>
    <w:p w:rsidR="00BC537B" w:rsidRPr="00E93B36" w:rsidRDefault="00BC537B" w:rsidP="00510463">
      <w:pPr>
        <w:pStyle w:val="24"/>
        <w:shd w:val="clear" w:color="auto" w:fill="auto"/>
        <w:tabs>
          <w:tab w:val="left" w:pos="1134"/>
        </w:tabs>
        <w:spacing w:after="0" w:line="360" w:lineRule="auto"/>
        <w:ind w:right="20" w:firstLine="720"/>
        <w:jc w:val="both"/>
      </w:pPr>
      <w:r w:rsidRPr="00E93B36">
        <w:t>а)</w:t>
      </w:r>
      <w:r w:rsidRPr="00E93B36">
        <w:tab/>
        <w:t>доля расходов муници</w:t>
      </w:r>
      <w:r w:rsidR="00716F98">
        <w:t xml:space="preserve">пальных органов и </w:t>
      </w:r>
      <w:r w:rsidRPr="00E93B36">
        <w:t xml:space="preserve">бюджетных учреждений на закупку отдельного вида товаров, работ, услуг для обеспечения муниципальных нужд </w:t>
      </w:r>
      <w:proofErr w:type="spellStart"/>
      <w:r w:rsidR="005E58B2" w:rsidRPr="005E58B2">
        <w:t>Ревен</w:t>
      </w:r>
      <w:r w:rsidR="008D5C3A">
        <w:t>ского</w:t>
      </w:r>
      <w:proofErr w:type="spellEnd"/>
      <w:r w:rsidR="00716F98">
        <w:t xml:space="preserve"> сельского поселения </w:t>
      </w:r>
      <w:r w:rsidRPr="00E93B36">
        <w:t>за отчетный финансовый год в общем объеме расход</w:t>
      </w:r>
      <w:r w:rsidR="008F3071">
        <w:t>ов этих муниципальных органов и казенных</w:t>
      </w:r>
      <w:r w:rsidRPr="00E93B36">
        <w:t xml:space="preserve"> учреждений на приобретение товаров, работ, услуг за отчетный финансовый год;</w:t>
      </w:r>
    </w:p>
    <w:p w:rsidR="00BC537B" w:rsidRDefault="00BC537B" w:rsidP="00510463">
      <w:pPr>
        <w:pStyle w:val="24"/>
        <w:shd w:val="clear" w:color="auto" w:fill="auto"/>
        <w:tabs>
          <w:tab w:val="left" w:pos="1095"/>
        </w:tabs>
        <w:spacing w:after="0" w:line="360" w:lineRule="auto"/>
        <w:ind w:right="20" w:firstLine="720"/>
        <w:jc w:val="both"/>
      </w:pPr>
      <w:r w:rsidRPr="00E93B36">
        <w:t>б)</w:t>
      </w:r>
      <w:r w:rsidRPr="00E93B36">
        <w:tab/>
        <w:t>доля контр</w:t>
      </w:r>
      <w:r w:rsidR="00716F98">
        <w:t xml:space="preserve">актов муниципальных органов  казенных </w:t>
      </w:r>
      <w:r w:rsidRPr="00E93B36">
        <w:t>учреждений на закупку отдельного вида товаров, работ, услуг муниципаль</w:t>
      </w:r>
      <w:r w:rsidR="00716F98">
        <w:t xml:space="preserve">ных органов, </w:t>
      </w:r>
      <w:r w:rsidRPr="00E93B36">
        <w:t xml:space="preserve"> </w:t>
      </w:r>
      <w:r>
        <w:t>казенных</w:t>
      </w:r>
      <w:r w:rsidR="00716F98">
        <w:t xml:space="preserve"> </w:t>
      </w:r>
      <w:r w:rsidRPr="00E93B36">
        <w:t xml:space="preserve"> учреждений в общем количестве контрактов на приобретение товаров, работ, услуг, заключенных в отчетном финансовом году.</w:t>
      </w:r>
    </w:p>
    <w:p w:rsidR="00BC537B" w:rsidRPr="00ED50AF" w:rsidRDefault="00BC537B" w:rsidP="00ED50AF">
      <w:pPr>
        <w:pStyle w:val="ConsPlusNormal"/>
        <w:spacing w:line="360" w:lineRule="auto"/>
        <w:ind w:firstLine="540"/>
        <w:jc w:val="both"/>
        <w:rPr>
          <w:rFonts w:ascii="Times New Roman" w:hAnsi="Times New Roman" w:cs="Times New Roman"/>
          <w:sz w:val="28"/>
          <w:szCs w:val="28"/>
        </w:rPr>
      </w:pPr>
      <w:r w:rsidRPr="00ED50AF">
        <w:rPr>
          <w:rFonts w:ascii="Times New Roman" w:hAnsi="Times New Roman" w:cs="Times New Roman"/>
          <w:sz w:val="28"/>
          <w:szCs w:val="28"/>
        </w:rPr>
        <w:t xml:space="preserve">4. </w:t>
      </w:r>
      <w:proofErr w:type="gramStart"/>
      <w:r w:rsidRPr="00ED50AF">
        <w:rPr>
          <w:rFonts w:ascii="Times New Roman" w:hAnsi="Times New Roman" w:cs="Times New Roman"/>
          <w:sz w:val="28"/>
          <w:szCs w:val="28"/>
        </w:rPr>
        <w:t xml:space="preserve">Муниципальные органы при включении в ведомственный перечень отдельных видов товаров, работ, услуг, не указанных в обязательном перечне, применяют установленные </w:t>
      </w:r>
      <w:hyperlink w:anchor="P51" w:history="1">
        <w:r w:rsidRPr="00ED50AF">
          <w:rPr>
            <w:rFonts w:ascii="Times New Roman" w:hAnsi="Times New Roman" w:cs="Times New Roman"/>
            <w:sz w:val="28"/>
            <w:szCs w:val="28"/>
          </w:rPr>
          <w:t>пунктом 3</w:t>
        </w:r>
      </w:hyperlink>
      <w:r w:rsidRPr="00ED50AF">
        <w:rPr>
          <w:rFonts w:ascii="Times New Roman" w:hAnsi="Times New Roman" w:cs="Times New Roman"/>
          <w:sz w:val="28"/>
          <w:szCs w:val="28"/>
        </w:rPr>
        <w:t xml:space="preserve"> настоящих Правил критерии</w:t>
      </w:r>
      <w:r>
        <w:rPr>
          <w:rFonts w:ascii="Times New Roman" w:hAnsi="Times New Roman" w:cs="Times New Roman"/>
          <w:sz w:val="28"/>
          <w:szCs w:val="28"/>
        </w:rPr>
        <w:t>,</w:t>
      </w:r>
      <w:r w:rsidRPr="00ED50AF">
        <w:rPr>
          <w:rFonts w:ascii="Times New Roman" w:hAnsi="Times New Roman" w:cs="Times New Roman"/>
          <w:sz w:val="28"/>
          <w:szCs w:val="28"/>
        </w:rPr>
        <w:t xml:space="preserve"> исходя из определения их значений в процентном отношении к объему </w:t>
      </w:r>
      <w:r>
        <w:rPr>
          <w:rFonts w:ascii="Times New Roman" w:hAnsi="Times New Roman" w:cs="Times New Roman"/>
          <w:sz w:val="28"/>
          <w:szCs w:val="28"/>
        </w:rPr>
        <w:t xml:space="preserve">закупок, </w:t>
      </w:r>
      <w:r w:rsidRPr="00ED50AF">
        <w:rPr>
          <w:rFonts w:ascii="Times New Roman" w:hAnsi="Times New Roman" w:cs="Times New Roman"/>
          <w:sz w:val="28"/>
          <w:szCs w:val="28"/>
        </w:rPr>
        <w:t>осуществляемых муниципальным</w:t>
      </w:r>
      <w:r>
        <w:rPr>
          <w:rFonts w:ascii="Times New Roman" w:hAnsi="Times New Roman" w:cs="Times New Roman"/>
          <w:sz w:val="28"/>
          <w:szCs w:val="28"/>
        </w:rPr>
        <w:t>и</w:t>
      </w:r>
      <w:r w:rsidRPr="00ED50AF">
        <w:rPr>
          <w:rFonts w:ascii="Times New Roman" w:hAnsi="Times New Roman" w:cs="Times New Roman"/>
          <w:sz w:val="28"/>
          <w:szCs w:val="28"/>
        </w:rPr>
        <w:t xml:space="preserve"> орган</w:t>
      </w:r>
      <w:r>
        <w:rPr>
          <w:rFonts w:ascii="Times New Roman" w:hAnsi="Times New Roman" w:cs="Times New Roman"/>
          <w:sz w:val="28"/>
          <w:szCs w:val="28"/>
        </w:rPr>
        <w:t>ами</w:t>
      </w:r>
      <w:r w:rsidR="004B4781">
        <w:rPr>
          <w:rFonts w:ascii="Times New Roman" w:hAnsi="Times New Roman" w:cs="Times New Roman"/>
          <w:sz w:val="28"/>
          <w:szCs w:val="28"/>
        </w:rPr>
        <w:t>,</w:t>
      </w:r>
      <w:r w:rsidR="00716F98">
        <w:rPr>
          <w:rFonts w:ascii="Times New Roman" w:hAnsi="Times New Roman" w:cs="Times New Roman"/>
          <w:sz w:val="28"/>
          <w:szCs w:val="28"/>
        </w:rPr>
        <w:t xml:space="preserve"> </w:t>
      </w:r>
      <w:r>
        <w:rPr>
          <w:rFonts w:ascii="Times New Roman" w:hAnsi="Times New Roman" w:cs="Times New Roman"/>
          <w:sz w:val="28"/>
          <w:szCs w:val="28"/>
        </w:rPr>
        <w:t xml:space="preserve"> </w:t>
      </w:r>
      <w:r w:rsidR="00716F98">
        <w:rPr>
          <w:rFonts w:ascii="Times New Roman" w:hAnsi="Times New Roman" w:cs="Times New Roman"/>
          <w:sz w:val="28"/>
          <w:szCs w:val="28"/>
        </w:rPr>
        <w:t xml:space="preserve">казенными и </w:t>
      </w:r>
      <w:r w:rsidRPr="00ED50AF">
        <w:rPr>
          <w:rFonts w:ascii="Times New Roman" w:hAnsi="Times New Roman" w:cs="Times New Roman"/>
          <w:sz w:val="28"/>
          <w:szCs w:val="28"/>
        </w:rPr>
        <w:t xml:space="preserve"> учреждениями.  </w:t>
      </w:r>
      <w:proofErr w:type="gramEnd"/>
    </w:p>
    <w:p w:rsidR="00BC537B" w:rsidRPr="00121BAF" w:rsidRDefault="00BC537B" w:rsidP="00121BAF">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Pr="00121BAF">
        <w:rPr>
          <w:rFonts w:ascii="Times New Roman" w:hAnsi="Times New Roman" w:cs="Times New Roman"/>
          <w:sz w:val="28"/>
          <w:szCs w:val="28"/>
        </w:rPr>
        <w:t>. Обязательный перечень и ведомственный перечень формируются с учетом:</w:t>
      </w:r>
    </w:p>
    <w:p w:rsidR="00BC537B" w:rsidRPr="00121BAF" w:rsidRDefault="00BC537B" w:rsidP="00121BAF">
      <w:pPr>
        <w:pStyle w:val="ConsPlusNormal"/>
        <w:spacing w:line="360" w:lineRule="auto"/>
        <w:ind w:firstLine="540"/>
        <w:jc w:val="both"/>
        <w:rPr>
          <w:rFonts w:ascii="Times New Roman" w:hAnsi="Times New Roman" w:cs="Times New Roman"/>
          <w:sz w:val="28"/>
          <w:szCs w:val="28"/>
        </w:rPr>
      </w:pPr>
      <w:r w:rsidRPr="00121BAF">
        <w:rPr>
          <w:rFonts w:ascii="Times New Roman" w:hAnsi="Times New Roman" w:cs="Times New Roman"/>
          <w:sz w:val="28"/>
          <w:szCs w:val="28"/>
        </w:rPr>
        <w:t xml:space="preserve">а) положений технических регламентов, стандартов и иных положений, предусмотренных законодательством Российской Федерации, в том числе законодательством Российской Федерации об энергосбережении и о повышении энергетической эффективности и законодательством Российской </w:t>
      </w:r>
      <w:r w:rsidRPr="00121BAF">
        <w:rPr>
          <w:rFonts w:ascii="Times New Roman" w:hAnsi="Times New Roman" w:cs="Times New Roman"/>
          <w:sz w:val="28"/>
          <w:szCs w:val="28"/>
        </w:rPr>
        <w:lastRenderedPageBreak/>
        <w:t>Федерации в области охраны окружающей среды;</w:t>
      </w:r>
    </w:p>
    <w:p w:rsidR="00BC537B" w:rsidRPr="00121BAF" w:rsidRDefault="00BC537B" w:rsidP="00121BAF">
      <w:pPr>
        <w:pStyle w:val="ConsPlusNormal"/>
        <w:spacing w:line="360" w:lineRule="auto"/>
        <w:ind w:firstLine="540"/>
        <w:jc w:val="both"/>
        <w:rPr>
          <w:rFonts w:ascii="Times New Roman" w:hAnsi="Times New Roman" w:cs="Times New Roman"/>
          <w:sz w:val="28"/>
          <w:szCs w:val="28"/>
        </w:rPr>
      </w:pPr>
      <w:r w:rsidRPr="00121BAF">
        <w:rPr>
          <w:rFonts w:ascii="Times New Roman" w:hAnsi="Times New Roman" w:cs="Times New Roman"/>
          <w:sz w:val="28"/>
          <w:szCs w:val="28"/>
        </w:rPr>
        <w:t xml:space="preserve">б) </w:t>
      </w:r>
      <w:r w:rsidRPr="006E1FBD">
        <w:rPr>
          <w:rFonts w:ascii="Times New Roman" w:hAnsi="Times New Roman" w:cs="Times New Roman"/>
          <w:sz w:val="28"/>
          <w:szCs w:val="28"/>
        </w:rPr>
        <w:t xml:space="preserve">положений </w:t>
      </w:r>
      <w:hyperlink r:id="rId10" w:tooltip="Федеральный закон от 05.04.2013 N 44-ФЗ (ред. от 13.07.2015) &quot;О контрактной системе в сфере закупок товаров, работ, услуг для обеспечения государственных и муниципальных нужд&quot; (с изм. и доп., вступ. в силу с 15.09.2015){КонсультантПлюс}" w:history="1">
        <w:r w:rsidRPr="006E1FBD">
          <w:rPr>
            <w:rFonts w:ascii="Times New Roman" w:hAnsi="Times New Roman" w:cs="Times New Roman"/>
            <w:sz w:val="28"/>
            <w:szCs w:val="28"/>
          </w:rPr>
          <w:t>статьи 33</w:t>
        </w:r>
      </w:hyperlink>
      <w:r w:rsidRPr="006E1FBD">
        <w:rPr>
          <w:rFonts w:ascii="Times New Roman" w:hAnsi="Times New Roman" w:cs="Times New Roman"/>
          <w:sz w:val="28"/>
          <w:szCs w:val="28"/>
        </w:rPr>
        <w:t xml:space="preserve"> Федерального </w:t>
      </w:r>
      <w:r w:rsidRPr="00121BAF">
        <w:rPr>
          <w:rFonts w:ascii="Times New Roman" w:hAnsi="Times New Roman" w:cs="Times New Roman"/>
          <w:sz w:val="28"/>
          <w:szCs w:val="28"/>
        </w:rPr>
        <w:t xml:space="preserve">закона </w:t>
      </w:r>
      <w:r>
        <w:rPr>
          <w:rFonts w:ascii="Times New Roman" w:hAnsi="Times New Roman" w:cs="Times New Roman"/>
          <w:sz w:val="28"/>
          <w:szCs w:val="28"/>
        </w:rPr>
        <w:t xml:space="preserve"> «</w:t>
      </w:r>
      <w:r w:rsidRPr="00121BAF">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sz w:val="28"/>
          <w:szCs w:val="28"/>
        </w:rPr>
        <w:t>»</w:t>
      </w:r>
      <w:r w:rsidRPr="00121BAF">
        <w:rPr>
          <w:rFonts w:ascii="Times New Roman" w:hAnsi="Times New Roman" w:cs="Times New Roman"/>
          <w:sz w:val="28"/>
          <w:szCs w:val="28"/>
        </w:rPr>
        <w:t>;</w:t>
      </w:r>
    </w:p>
    <w:p w:rsidR="00BC537B" w:rsidRDefault="00BC537B" w:rsidP="00121BAF">
      <w:pPr>
        <w:pStyle w:val="ConsPlusNormal"/>
        <w:spacing w:line="360" w:lineRule="auto"/>
        <w:ind w:firstLine="540"/>
        <w:jc w:val="both"/>
        <w:rPr>
          <w:rFonts w:ascii="Times New Roman" w:hAnsi="Times New Roman" w:cs="Times New Roman"/>
          <w:sz w:val="28"/>
          <w:szCs w:val="28"/>
        </w:rPr>
      </w:pPr>
      <w:r w:rsidRPr="00121BAF">
        <w:rPr>
          <w:rFonts w:ascii="Times New Roman" w:hAnsi="Times New Roman" w:cs="Times New Roman"/>
          <w:sz w:val="28"/>
          <w:szCs w:val="28"/>
        </w:rPr>
        <w:t>в) принципа обеспечения конкуренции, определ</w:t>
      </w:r>
      <w:r w:rsidRPr="006E1FBD">
        <w:rPr>
          <w:rFonts w:ascii="Times New Roman" w:hAnsi="Times New Roman" w:cs="Times New Roman"/>
          <w:sz w:val="28"/>
          <w:szCs w:val="28"/>
        </w:rPr>
        <w:t xml:space="preserve">енного </w:t>
      </w:r>
      <w:hyperlink r:id="rId11" w:tooltip="Федеральный закон от 05.04.2013 N 44-ФЗ (ред. от 13.07.2015) &quot;О контрактной системе в сфере закупок товаров, работ, услуг для обеспечения государственных и муниципальных нужд&quot; (с изм. и доп., вступ. в силу с 15.09.2015){КонсультантПлюс}" w:history="1">
        <w:r w:rsidRPr="006E1FBD">
          <w:rPr>
            <w:rFonts w:ascii="Times New Roman" w:hAnsi="Times New Roman" w:cs="Times New Roman"/>
            <w:sz w:val="28"/>
            <w:szCs w:val="28"/>
          </w:rPr>
          <w:t>статьей 8</w:t>
        </w:r>
      </w:hyperlink>
      <w:r w:rsidRPr="00121BAF">
        <w:rPr>
          <w:rFonts w:ascii="Times New Roman" w:hAnsi="Times New Roman" w:cs="Times New Roman"/>
          <w:sz w:val="28"/>
          <w:szCs w:val="28"/>
        </w:rPr>
        <w:t xml:space="preserve"> Федерального закона </w:t>
      </w:r>
      <w:r>
        <w:rPr>
          <w:rFonts w:ascii="Times New Roman" w:hAnsi="Times New Roman" w:cs="Times New Roman"/>
          <w:sz w:val="28"/>
          <w:szCs w:val="28"/>
        </w:rPr>
        <w:t>«</w:t>
      </w:r>
      <w:r w:rsidRPr="00121BAF">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sz w:val="28"/>
          <w:szCs w:val="28"/>
        </w:rPr>
        <w:t>»</w:t>
      </w:r>
      <w:r w:rsidRPr="00121BAF">
        <w:rPr>
          <w:rFonts w:ascii="Times New Roman" w:hAnsi="Times New Roman" w:cs="Times New Roman"/>
          <w:sz w:val="28"/>
          <w:szCs w:val="28"/>
        </w:rPr>
        <w:t>.</w:t>
      </w:r>
    </w:p>
    <w:p w:rsidR="00BC537B" w:rsidRPr="00AE50F4" w:rsidRDefault="00BC537B" w:rsidP="00510463">
      <w:pPr>
        <w:pStyle w:val="24"/>
        <w:shd w:val="clear" w:color="auto" w:fill="auto"/>
        <w:spacing w:after="0" w:line="360" w:lineRule="auto"/>
        <w:ind w:right="40" w:firstLine="720"/>
        <w:jc w:val="both"/>
      </w:pPr>
      <w:r>
        <w:t xml:space="preserve">6.Муниципальные органы </w:t>
      </w:r>
      <w:r w:rsidRPr="00AE50F4">
        <w:t>при формировании ведомственного перечня вправе включить в него дополнительно:</w:t>
      </w:r>
    </w:p>
    <w:p w:rsidR="00BC537B" w:rsidRPr="00AE50F4" w:rsidRDefault="00BC537B" w:rsidP="00510463">
      <w:pPr>
        <w:pStyle w:val="24"/>
        <w:shd w:val="clear" w:color="auto" w:fill="auto"/>
        <w:tabs>
          <w:tab w:val="left" w:pos="1234"/>
        </w:tabs>
        <w:spacing w:after="0" w:line="360" w:lineRule="auto"/>
        <w:ind w:right="40" w:firstLine="720"/>
        <w:jc w:val="both"/>
      </w:pPr>
      <w:r w:rsidRPr="00AE50F4">
        <w:t>а)</w:t>
      </w:r>
      <w:r w:rsidRPr="00AE50F4">
        <w:tab/>
        <w:t>отдельные виды товаров, работ, услуг, не указанные в обязательном перечне;</w:t>
      </w:r>
    </w:p>
    <w:p w:rsidR="00BC537B" w:rsidRPr="00AE50F4" w:rsidRDefault="00BC537B" w:rsidP="00510463">
      <w:pPr>
        <w:pStyle w:val="24"/>
        <w:shd w:val="clear" w:color="auto" w:fill="auto"/>
        <w:tabs>
          <w:tab w:val="left" w:pos="1057"/>
        </w:tabs>
        <w:spacing w:after="0" w:line="360" w:lineRule="auto"/>
        <w:ind w:right="40" w:firstLine="720"/>
        <w:jc w:val="both"/>
      </w:pPr>
      <w:r w:rsidRPr="00AE50F4">
        <w:t>б)</w:t>
      </w:r>
      <w:r w:rsidRPr="00AE50F4">
        <w:tab/>
        <w:t>характеристики (свойства) товаров, работ, услуг, не включенные в обязательный перечень и не приводящие к необоснованным ограничениям количества участников закупки;</w:t>
      </w:r>
    </w:p>
    <w:p w:rsidR="00BC537B" w:rsidRDefault="00BC537B" w:rsidP="00510463">
      <w:pPr>
        <w:pStyle w:val="24"/>
        <w:shd w:val="clear" w:color="auto" w:fill="auto"/>
        <w:tabs>
          <w:tab w:val="left" w:pos="1167"/>
        </w:tabs>
        <w:spacing w:after="0" w:line="360" w:lineRule="auto"/>
        <w:ind w:right="40" w:firstLine="720"/>
        <w:jc w:val="both"/>
      </w:pPr>
      <w:proofErr w:type="gramStart"/>
      <w:r w:rsidRPr="00AE50F4">
        <w:t>в)</w:t>
      </w:r>
      <w:r w:rsidRPr="00AE50F4">
        <w:tab/>
        <w:t>значения количественных и (или) качественных показателей характеристик (свойств) товаров, работ, услуг, которые отличаются от значений, предусмотренных обязательным перечнем, и обоснование которых содержится в соответствующей графе приложения 1 к настоящим Правилам, в том числе с учетом функционального назначения товара, под которым для целей настоящих Правил понимается цель и условия использования (применения) товара, позволяющие товару выполнять свое основное назначение, вспомогательные функции</w:t>
      </w:r>
      <w:proofErr w:type="gramEnd"/>
      <w:r w:rsidRPr="00AE50F4">
        <w:t xml:space="preserve"> или определяющие универсальность применения товара (выполнение соответствующих функций, работ, оказание соответствующих услуг, территориальные, климатические факторы и другое)</w:t>
      </w:r>
      <w:r>
        <w:t>;</w:t>
      </w:r>
    </w:p>
    <w:p w:rsidR="00BC537B" w:rsidRPr="00AE50F4" w:rsidRDefault="00BC537B" w:rsidP="00510463">
      <w:pPr>
        <w:pStyle w:val="24"/>
        <w:shd w:val="clear" w:color="auto" w:fill="auto"/>
        <w:tabs>
          <w:tab w:val="left" w:pos="1167"/>
        </w:tabs>
        <w:spacing w:after="0" w:line="360" w:lineRule="auto"/>
        <w:ind w:right="40" w:firstLine="720"/>
        <w:jc w:val="both"/>
      </w:pPr>
      <w:r>
        <w:t>г</w:t>
      </w:r>
      <w:proofErr w:type="gramStart"/>
      <w:r>
        <w:t>)и</w:t>
      </w:r>
      <w:proofErr w:type="gramEnd"/>
      <w:r>
        <w:t>ные сведения, касающиеся закупки товаров, работ, услуг, не предусмотренные настоящими Правилами</w:t>
      </w:r>
      <w:r w:rsidRPr="00AE50F4">
        <w:t>.</w:t>
      </w:r>
    </w:p>
    <w:p w:rsidR="00BC537B" w:rsidRDefault="00BC537B" w:rsidP="00510463">
      <w:pPr>
        <w:pStyle w:val="af4"/>
        <w:spacing w:line="360" w:lineRule="auto"/>
        <w:ind w:firstLine="708"/>
        <w:jc w:val="both"/>
      </w:pPr>
      <w:proofErr w:type="gramStart"/>
      <w:r>
        <w:t>7</w:t>
      </w:r>
      <w:r w:rsidRPr="00AE50F4">
        <w:t>.Требования к отдельным видам товаров, работ, услуг, включенных в ведомственный перечень, устанавливаются с учетом категорий и (или) групп должностей работ</w:t>
      </w:r>
      <w:r w:rsidR="00066E0A">
        <w:t>ников муниципальных органов</w:t>
      </w:r>
      <w:r w:rsidR="003859FB">
        <w:t>,</w:t>
      </w:r>
      <w:r w:rsidR="00066E0A">
        <w:t xml:space="preserve"> </w:t>
      </w:r>
      <w:r w:rsidRPr="00AE50F4">
        <w:t xml:space="preserve"> к</w:t>
      </w:r>
      <w:r w:rsidR="00066E0A">
        <w:t xml:space="preserve">азенных  </w:t>
      </w:r>
      <w:r w:rsidRPr="00AE50F4">
        <w:t xml:space="preserve"> учреждений, если затраты на их приобретение в соответствии </w:t>
      </w:r>
      <w:r w:rsidRPr="00254D24">
        <w:t xml:space="preserve">с Правилами определения нормативных затрат  на обеспечение функций органов местного </w:t>
      </w:r>
      <w:r w:rsidRPr="00254D24">
        <w:lastRenderedPageBreak/>
        <w:t>самоуправления  (в</w:t>
      </w:r>
      <w:r w:rsidR="00066E0A">
        <w:t xml:space="preserve">ключая </w:t>
      </w:r>
      <w:r w:rsidRPr="00254D24">
        <w:t xml:space="preserve">  казенные учреждения</w:t>
      </w:r>
      <w:r w:rsidRPr="00AE50F4">
        <w:t>),</w:t>
      </w:r>
      <w:r>
        <w:t xml:space="preserve"> у</w:t>
      </w:r>
      <w:r w:rsidRPr="00AE50F4">
        <w:t xml:space="preserve">твержденными постановлением </w:t>
      </w:r>
      <w:proofErr w:type="spellStart"/>
      <w:r w:rsidR="005E58B2" w:rsidRPr="005E58B2">
        <w:t>Ревен</w:t>
      </w:r>
      <w:bookmarkStart w:id="1" w:name="_GoBack"/>
      <w:bookmarkEnd w:id="1"/>
      <w:r w:rsidR="008D5C3A">
        <w:t>ской</w:t>
      </w:r>
      <w:proofErr w:type="spellEnd"/>
      <w:r w:rsidR="008D5C3A">
        <w:t xml:space="preserve"> сельской администрации</w:t>
      </w:r>
      <w:r w:rsidRPr="00AE50F4">
        <w:t>, определяются с учетом категорий и (или) групп должностей работников.</w:t>
      </w:r>
      <w:proofErr w:type="gramEnd"/>
    </w:p>
    <w:p w:rsidR="00BC537B" w:rsidRDefault="00BC537B" w:rsidP="00510463">
      <w:pPr>
        <w:pStyle w:val="af4"/>
        <w:spacing w:line="360" w:lineRule="auto"/>
        <w:ind w:firstLine="708"/>
        <w:jc w:val="both"/>
      </w:pPr>
      <w:r>
        <w:t xml:space="preserve">8. </w:t>
      </w:r>
      <w:r w:rsidRPr="00AE50F4">
        <w:t>Дополнительно включаемые в ведомственный перечень отдельные виды товаров, работ, услуг должны отличаться от указанных в обязательном перечне отдельных видов товаров, работ, услуг кодом товара, работы, услуги в соответствии с Общероссийским классификатором продукции по видам экономической деятельности.</w:t>
      </w:r>
    </w:p>
    <w:p w:rsidR="00BC537B" w:rsidRDefault="00BC537B" w:rsidP="00510463">
      <w:pPr>
        <w:pStyle w:val="af4"/>
        <w:spacing w:line="360" w:lineRule="auto"/>
        <w:ind w:firstLine="708"/>
        <w:jc w:val="both"/>
      </w:pPr>
      <w:r>
        <w:t xml:space="preserve">9. </w:t>
      </w:r>
      <w:r w:rsidRPr="00AE50F4">
        <w:t>Предельные цены товаров, работ, услуг, включенных в ведомственный перечень, определяются с учетом положений статьи 22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p>
    <w:p w:rsidR="00BC537B" w:rsidRPr="00AE50F4" w:rsidRDefault="00BC537B" w:rsidP="00510463">
      <w:pPr>
        <w:pStyle w:val="af4"/>
        <w:spacing w:line="360" w:lineRule="auto"/>
        <w:ind w:firstLine="708"/>
        <w:jc w:val="both"/>
      </w:pPr>
      <w:r>
        <w:t xml:space="preserve">10. </w:t>
      </w:r>
      <w:r w:rsidRPr="00AE50F4">
        <w:t>Цена единицы планируемых к закупке товаров, работ, услуг не может быть выше предельной цены товаров, работ, услуг, установленной в ведомственном перечне.</w:t>
      </w:r>
    </w:p>
    <w:p w:rsidR="00BC537B" w:rsidRPr="00AE50F4" w:rsidRDefault="00BC537B" w:rsidP="00510463">
      <w:pPr>
        <w:pStyle w:val="ConsPlusNormal"/>
        <w:spacing w:line="360" w:lineRule="auto"/>
        <w:jc w:val="both"/>
        <w:rPr>
          <w:rFonts w:ascii="Times New Roman" w:hAnsi="Times New Roman" w:cs="Times New Roman"/>
          <w:sz w:val="28"/>
          <w:szCs w:val="28"/>
        </w:rPr>
      </w:pPr>
    </w:p>
    <w:p w:rsidR="00BC537B" w:rsidRPr="008D5F0E" w:rsidRDefault="00BC537B" w:rsidP="00DB7C4F">
      <w:pPr>
        <w:pStyle w:val="ConsPlusNormal"/>
        <w:ind w:firstLine="540"/>
        <w:jc w:val="center"/>
        <w:rPr>
          <w:rFonts w:ascii="Times New Roman" w:hAnsi="Times New Roman" w:cs="Times New Roman"/>
          <w:sz w:val="28"/>
          <w:szCs w:val="28"/>
        </w:rPr>
      </w:pPr>
      <w:r w:rsidRPr="008D5F0E">
        <w:rPr>
          <w:rFonts w:ascii="Times New Roman" w:hAnsi="Times New Roman" w:cs="Times New Roman"/>
          <w:sz w:val="28"/>
          <w:szCs w:val="28"/>
        </w:rPr>
        <w:t>___________________</w:t>
      </w:r>
    </w:p>
    <w:p w:rsidR="00BC537B" w:rsidRPr="008D5F0E" w:rsidRDefault="00BC537B" w:rsidP="00DB7C4F">
      <w:pPr>
        <w:pStyle w:val="ConsPlusNormal"/>
        <w:ind w:firstLine="540"/>
        <w:jc w:val="both"/>
        <w:rPr>
          <w:rFonts w:ascii="Times New Roman" w:hAnsi="Times New Roman" w:cs="Times New Roman"/>
          <w:sz w:val="28"/>
          <w:szCs w:val="28"/>
        </w:rPr>
      </w:pPr>
    </w:p>
    <w:p w:rsidR="00BC537B" w:rsidRDefault="00BC537B" w:rsidP="00DB7C4F">
      <w:pPr>
        <w:pStyle w:val="ConsPlusNormal"/>
        <w:ind w:firstLine="540"/>
        <w:jc w:val="both"/>
        <w:rPr>
          <w:rFonts w:cs="Times New Roman"/>
          <w:color w:val="FF0000"/>
          <w:sz w:val="28"/>
          <w:szCs w:val="28"/>
        </w:rPr>
      </w:pPr>
    </w:p>
    <w:p w:rsidR="00BC537B" w:rsidRDefault="00BC537B" w:rsidP="00DB7C4F">
      <w:pPr>
        <w:pStyle w:val="ConsPlusNormal"/>
        <w:ind w:firstLine="540"/>
        <w:jc w:val="both"/>
        <w:rPr>
          <w:rFonts w:cs="Times New Roman"/>
          <w:color w:val="FF0000"/>
          <w:sz w:val="28"/>
          <w:szCs w:val="28"/>
        </w:rPr>
      </w:pPr>
    </w:p>
    <w:p w:rsidR="00BC537B" w:rsidRDefault="00BC537B" w:rsidP="00DB7C4F">
      <w:pPr>
        <w:pStyle w:val="ConsPlusNormal"/>
        <w:ind w:firstLine="540"/>
        <w:jc w:val="both"/>
        <w:rPr>
          <w:rFonts w:cs="Times New Roman"/>
          <w:color w:val="FF0000"/>
          <w:sz w:val="28"/>
          <w:szCs w:val="28"/>
        </w:rPr>
      </w:pPr>
    </w:p>
    <w:p w:rsidR="00BC537B" w:rsidRDefault="00BC537B" w:rsidP="00DB7C4F">
      <w:pPr>
        <w:pStyle w:val="ConsPlusNormal"/>
        <w:ind w:firstLine="540"/>
        <w:jc w:val="both"/>
        <w:rPr>
          <w:rFonts w:cs="Times New Roman"/>
          <w:color w:val="FF0000"/>
          <w:sz w:val="28"/>
          <w:szCs w:val="28"/>
        </w:rPr>
      </w:pPr>
    </w:p>
    <w:p w:rsidR="00BC537B" w:rsidRPr="00E619FE" w:rsidRDefault="00BC537B" w:rsidP="00DB7C4F">
      <w:pPr>
        <w:pStyle w:val="ConsPlusNormal"/>
        <w:ind w:firstLine="540"/>
        <w:jc w:val="both"/>
        <w:rPr>
          <w:rFonts w:cs="Times New Roman"/>
          <w:color w:val="FF0000"/>
          <w:sz w:val="28"/>
          <w:szCs w:val="28"/>
        </w:rPr>
      </w:pPr>
    </w:p>
    <w:p w:rsidR="00BC537B" w:rsidRPr="00AE346B" w:rsidRDefault="00BC537B" w:rsidP="00D2404B">
      <w:pPr>
        <w:pStyle w:val="af4"/>
        <w:jc w:val="both"/>
      </w:pPr>
    </w:p>
    <w:p w:rsidR="00BC537B" w:rsidRDefault="00BC537B" w:rsidP="00D55961">
      <w:pPr>
        <w:pStyle w:val="ConsPlusNormal"/>
        <w:jc w:val="center"/>
        <w:rPr>
          <w:rFonts w:cs="Times New Roman"/>
        </w:rPr>
      </w:pPr>
    </w:p>
    <w:p w:rsidR="00BC537B" w:rsidRDefault="00BC537B" w:rsidP="00D55961">
      <w:pPr>
        <w:pStyle w:val="ConsPlusNormal"/>
        <w:ind w:firstLine="540"/>
        <w:jc w:val="both"/>
        <w:rPr>
          <w:rFonts w:cs="Times New Roman"/>
        </w:rPr>
        <w:sectPr w:rsidR="00BC537B" w:rsidSect="00520587">
          <w:pgSz w:w="11906" w:h="16838" w:code="9"/>
          <w:pgMar w:top="719" w:right="851" w:bottom="360" w:left="1701" w:header="709" w:footer="709" w:gutter="0"/>
          <w:cols w:space="708"/>
          <w:docGrid w:linePitch="360"/>
        </w:sect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9"/>
        <w:gridCol w:w="4699"/>
        <w:gridCol w:w="4699"/>
      </w:tblGrid>
      <w:tr w:rsidR="00BC537B">
        <w:tc>
          <w:tcPr>
            <w:tcW w:w="4699" w:type="dxa"/>
            <w:tcBorders>
              <w:top w:val="nil"/>
              <w:left w:val="nil"/>
              <w:bottom w:val="nil"/>
              <w:right w:val="nil"/>
            </w:tcBorders>
          </w:tcPr>
          <w:p w:rsidR="00BC537B" w:rsidRPr="004A44EC" w:rsidRDefault="00BC537B" w:rsidP="004A44EC">
            <w:pPr>
              <w:pStyle w:val="ConsPlusNormal"/>
              <w:jc w:val="both"/>
              <w:rPr>
                <w:rFonts w:ascii="Times New Roman" w:hAnsi="Times New Roman" w:cs="Times New Roman"/>
                <w:sz w:val="24"/>
                <w:szCs w:val="24"/>
              </w:rPr>
            </w:pPr>
            <w:r w:rsidRPr="004A44EC">
              <w:rPr>
                <w:rFonts w:ascii="Times New Roman" w:hAnsi="Times New Roman" w:cs="Times New Roman"/>
                <w:sz w:val="24"/>
                <w:szCs w:val="24"/>
              </w:rPr>
              <w:lastRenderedPageBreak/>
              <w:t>)</w:t>
            </w:r>
          </w:p>
          <w:p w:rsidR="00BC537B" w:rsidRDefault="00BC537B" w:rsidP="004A44EC">
            <w:pPr>
              <w:pStyle w:val="ConsPlusNormal"/>
              <w:jc w:val="both"/>
              <w:rPr>
                <w:rFonts w:cs="Times New Roman"/>
              </w:rPr>
            </w:pPr>
          </w:p>
          <w:p w:rsidR="00BC537B" w:rsidRDefault="00BC537B" w:rsidP="004A44EC">
            <w:pPr>
              <w:pStyle w:val="ConsPlusNormal"/>
              <w:jc w:val="both"/>
              <w:rPr>
                <w:rFonts w:cs="Times New Roman"/>
              </w:rPr>
            </w:pPr>
          </w:p>
        </w:tc>
        <w:tc>
          <w:tcPr>
            <w:tcW w:w="4699" w:type="dxa"/>
            <w:tcBorders>
              <w:top w:val="nil"/>
              <w:left w:val="nil"/>
              <w:bottom w:val="nil"/>
              <w:right w:val="nil"/>
            </w:tcBorders>
          </w:tcPr>
          <w:p w:rsidR="00BC537B" w:rsidRDefault="00BC537B" w:rsidP="00DF7A38">
            <w:pPr>
              <w:pStyle w:val="ConsPlusNormal"/>
              <w:jc w:val="both"/>
              <w:rPr>
                <w:rFonts w:cs="Times New Roman"/>
              </w:rPr>
            </w:pPr>
          </w:p>
          <w:p w:rsidR="00BC537B" w:rsidRDefault="00BC537B" w:rsidP="00DF7A38">
            <w:pPr>
              <w:pStyle w:val="ConsPlusNormal"/>
              <w:jc w:val="both"/>
              <w:rPr>
                <w:rFonts w:cs="Times New Roman"/>
              </w:rPr>
            </w:pPr>
          </w:p>
        </w:tc>
        <w:tc>
          <w:tcPr>
            <w:tcW w:w="4699" w:type="dxa"/>
            <w:tcBorders>
              <w:top w:val="nil"/>
              <w:left w:val="nil"/>
              <w:bottom w:val="nil"/>
              <w:right w:val="nil"/>
            </w:tcBorders>
          </w:tcPr>
          <w:p w:rsidR="00BC537B" w:rsidRPr="004A44EC" w:rsidRDefault="00BC537B" w:rsidP="00DF7A38">
            <w:pPr>
              <w:pStyle w:val="ConsPlusNormal"/>
              <w:jc w:val="both"/>
              <w:rPr>
                <w:rFonts w:ascii="Times New Roman" w:hAnsi="Times New Roman" w:cs="Times New Roman"/>
                <w:sz w:val="24"/>
                <w:szCs w:val="24"/>
              </w:rPr>
            </w:pPr>
            <w:r w:rsidRPr="004A44EC">
              <w:rPr>
                <w:rFonts w:ascii="Times New Roman" w:hAnsi="Times New Roman" w:cs="Times New Roman"/>
                <w:sz w:val="24"/>
                <w:szCs w:val="24"/>
              </w:rPr>
              <w:t>Приложение №1</w:t>
            </w:r>
          </w:p>
          <w:p w:rsidR="00BC537B" w:rsidRPr="004A44EC" w:rsidRDefault="00BC537B" w:rsidP="00DF7A38">
            <w:pPr>
              <w:pStyle w:val="ConsPlusNormal"/>
              <w:jc w:val="both"/>
              <w:rPr>
                <w:rFonts w:ascii="Times New Roman" w:hAnsi="Times New Roman" w:cs="Times New Roman"/>
                <w:sz w:val="24"/>
                <w:szCs w:val="24"/>
              </w:rPr>
            </w:pPr>
            <w:r w:rsidRPr="004A44EC">
              <w:rPr>
                <w:rFonts w:ascii="Times New Roman" w:hAnsi="Times New Roman" w:cs="Times New Roman"/>
                <w:sz w:val="24"/>
                <w:szCs w:val="24"/>
              </w:rPr>
              <w:t>к Правилам определения</w:t>
            </w:r>
            <w:r>
              <w:rPr>
                <w:rFonts w:ascii="Times New Roman" w:hAnsi="Times New Roman" w:cs="Times New Roman"/>
                <w:sz w:val="24"/>
                <w:szCs w:val="24"/>
              </w:rPr>
              <w:t xml:space="preserve"> </w:t>
            </w:r>
            <w:r w:rsidRPr="004A44EC">
              <w:rPr>
                <w:rFonts w:ascii="Times New Roman" w:hAnsi="Times New Roman" w:cs="Times New Roman"/>
                <w:sz w:val="24"/>
                <w:szCs w:val="24"/>
              </w:rPr>
              <w:t xml:space="preserve">требований к закупаемым органами местного </w:t>
            </w:r>
            <w:r w:rsidR="00D35C29">
              <w:rPr>
                <w:rFonts w:ascii="Times New Roman" w:hAnsi="Times New Roman" w:cs="Times New Roman"/>
                <w:sz w:val="24"/>
                <w:szCs w:val="24"/>
              </w:rPr>
              <w:t xml:space="preserve">самоуправления, </w:t>
            </w:r>
            <w:r w:rsidRPr="004A44EC">
              <w:rPr>
                <w:rFonts w:ascii="Times New Roman" w:hAnsi="Times New Roman" w:cs="Times New Roman"/>
                <w:sz w:val="24"/>
                <w:szCs w:val="24"/>
              </w:rPr>
              <w:t xml:space="preserve"> казенными учрежд</w:t>
            </w:r>
            <w:r w:rsidR="00D35C29">
              <w:rPr>
                <w:rFonts w:ascii="Times New Roman" w:hAnsi="Times New Roman" w:cs="Times New Roman"/>
                <w:sz w:val="24"/>
                <w:szCs w:val="24"/>
              </w:rPr>
              <w:t xml:space="preserve">ениями </w:t>
            </w:r>
            <w:r w:rsidRPr="004A44EC">
              <w:rPr>
                <w:rFonts w:ascii="Times New Roman" w:hAnsi="Times New Roman" w:cs="Times New Roman"/>
                <w:sz w:val="24"/>
                <w:szCs w:val="24"/>
              </w:rPr>
              <w:t xml:space="preserve"> отдельным видам товаров, работ,</w:t>
            </w:r>
            <w:r>
              <w:rPr>
                <w:rFonts w:ascii="Times New Roman" w:hAnsi="Times New Roman" w:cs="Times New Roman"/>
                <w:sz w:val="24"/>
                <w:szCs w:val="24"/>
              </w:rPr>
              <w:t xml:space="preserve"> </w:t>
            </w:r>
            <w:r w:rsidRPr="004A44EC">
              <w:rPr>
                <w:rFonts w:ascii="Times New Roman" w:hAnsi="Times New Roman" w:cs="Times New Roman"/>
                <w:sz w:val="24"/>
                <w:szCs w:val="24"/>
              </w:rPr>
              <w:t>услуг (в том числе предельных</w:t>
            </w:r>
            <w:r>
              <w:rPr>
                <w:rFonts w:ascii="Times New Roman" w:hAnsi="Times New Roman" w:cs="Times New Roman"/>
                <w:sz w:val="24"/>
                <w:szCs w:val="24"/>
              </w:rPr>
              <w:t xml:space="preserve"> </w:t>
            </w:r>
            <w:r w:rsidRPr="004A44EC">
              <w:rPr>
                <w:rFonts w:ascii="Times New Roman" w:hAnsi="Times New Roman" w:cs="Times New Roman"/>
                <w:sz w:val="24"/>
                <w:szCs w:val="24"/>
              </w:rPr>
              <w:t>цен товаров, работ, услуг)</w:t>
            </w:r>
          </w:p>
          <w:p w:rsidR="00BC537B" w:rsidRDefault="00BC537B" w:rsidP="00DF7A38">
            <w:pPr>
              <w:pStyle w:val="ConsPlusNormal"/>
              <w:jc w:val="both"/>
              <w:rPr>
                <w:rFonts w:cs="Times New Roman"/>
              </w:rPr>
            </w:pPr>
          </w:p>
          <w:p w:rsidR="00BC537B" w:rsidRDefault="00BC537B" w:rsidP="00DF7A38">
            <w:pPr>
              <w:pStyle w:val="ConsPlusNormal"/>
              <w:jc w:val="both"/>
              <w:rPr>
                <w:rFonts w:cs="Times New Roman"/>
              </w:rPr>
            </w:pPr>
          </w:p>
        </w:tc>
      </w:tr>
    </w:tbl>
    <w:p w:rsidR="00BC537B" w:rsidRDefault="00BC537B" w:rsidP="00D55961">
      <w:pPr>
        <w:pStyle w:val="ConsPlusNormal"/>
        <w:ind w:firstLine="540"/>
        <w:jc w:val="both"/>
        <w:rPr>
          <w:rFonts w:cs="Times New Roman"/>
        </w:rPr>
      </w:pPr>
    </w:p>
    <w:p w:rsidR="00BC537B" w:rsidRDefault="00BC537B" w:rsidP="0014737C">
      <w:pPr>
        <w:pStyle w:val="ConsPlusNormal"/>
        <w:jc w:val="center"/>
        <w:rPr>
          <w:rFonts w:cs="Times New Roman"/>
          <w:b/>
          <w:bCs/>
          <w:sz w:val="28"/>
          <w:szCs w:val="28"/>
        </w:rPr>
      </w:pPr>
      <w:bookmarkStart w:id="2" w:name="P85"/>
      <w:bookmarkEnd w:id="2"/>
      <w:r w:rsidRPr="00CF2769">
        <w:rPr>
          <w:b/>
          <w:bCs/>
          <w:sz w:val="28"/>
          <w:szCs w:val="28"/>
        </w:rPr>
        <w:t>ВЕДОМСТВЕННЫЙ ПЕРЕЧЕНЬ</w:t>
      </w:r>
    </w:p>
    <w:p w:rsidR="00BC537B" w:rsidRDefault="00BC537B" w:rsidP="00510463">
      <w:pPr>
        <w:pStyle w:val="ConsPlusNormal"/>
        <w:jc w:val="center"/>
        <w:rPr>
          <w:b/>
          <w:bCs/>
          <w:sz w:val="28"/>
          <w:szCs w:val="28"/>
        </w:rPr>
      </w:pPr>
      <w:r w:rsidRPr="0056735D">
        <w:rPr>
          <w:b/>
          <w:bCs/>
          <w:sz w:val="28"/>
          <w:szCs w:val="28"/>
        </w:rPr>
        <w:t xml:space="preserve">отдельных видов товаров, работ, услуг, </w:t>
      </w:r>
      <w:r>
        <w:rPr>
          <w:b/>
          <w:bCs/>
          <w:sz w:val="28"/>
          <w:szCs w:val="28"/>
        </w:rPr>
        <w:t xml:space="preserve">в отношении которых определяются требования к их потребительским свойствам (в том числе качеству) и иным характеристикам </w:t>
      </w:r>
      <w:proofErr w:type="gramStart"/>
      <w:r>
        <w:rPr>
          <w:b/>
          <w:bCs/>
          <w:sz w:val="28"/>
          <w:szCs w:val="28"/>
        </w:rPr>
        <w:t xml:space="preserve">( </w:t>
      </w:r>
      <w:proofErr w:type="gramEnd"/>
      <w:r>
        <w:rPr>
          <w:b/>
          <w:bCs/>
          <w:sz w:val="28"/>
          <w:szCs w:val="28"/>
        </w:rPr>
        <w:t xml:space="preserve">в том числе предельные цены товаров, работ, услуг) </w:t>
      </w:r>
    </w:p>
    <w:p w:rsidR="00BC537B" w:rsidRDefault="00BC537B" w:rsidP="0014737C"/>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900"/>
        <w:gridCol w:w="1980"/>
        <w:gridCol w:w="805"/>
        <w:gridCol w:w="1195"/>
        <w:gridCol w:w="1505"/>
        <w:gridCol w:w="1440"/>
        <w:gridCol w:w="1535"/>
        <w:gridCol w:w="1312"/>
        <w:gridCol w:w="1928"/>
        <w:gridCol w:w="1776"/>
      </w:tblGrid>
      <w:tr w:rsidR="00BC537B">
        <w:tc>
          <w:tcPr>
            <w:tcW w:w="648" w:type="dxa"/>
            <w:vMerge w:val="restart"/>
          </w:tcPr>
          <w:p w:rsidR="00BC537B" w:rsidRPr="004A44EC" w:rsidRDefault="00BC537B" w:rsidP="004A44EC">
            <w:pPr>
              <w:jc w:val="center"/>
              <w:rPr>
                <w:sz w:val="20"/>
                <w:szCs w:val="20"/>
              </w:rPr>
            </w:pPr>
            <w:r w:rsidRPr="004A44EC">
              <w:rPr>
                <w:sz w:val="20"/>
                <w:szCs w:val="20"/>
              </w:rPr>
              <w:t xml:space="preserve">№ </w:t>
            </w:r>
          </w:p>
          <w:p w:rsidR="00BC537B" w:rsidRPr="004A44EC" w:rsidRDefault="00BC537B" w:rsidP="004A44EC">
            <w:pPr>
              <w:jc w:val="center"/>
              <w:rPr>
                <w:sz w:val="20"/>
                <w:szCs w:val="20"/>
              </w:rPr>
            </w:pPr>
            <w:proofErr w:type="spellStart"/>
            <w:r w:rsidRPr="004A44EC">
              <w:rPr>
                <w:sz w:val="20"/>
                <w:szCs w:val="20"/>
              </w:rPr>
              <w:t>п.п</w:t>
            </w:r>
            <w:proofErr w:type="spellEnd"/>
            <w:r w:rsidRPr="004A44EC">
              <w:rPr>
                <w:sz w:val="20"/>
                <w:szCs w:val="20"/>
              </w:rPr>
              <w:t>.</w:t>
            </w:r>
          </w:p>
        </w:tc>
        <w:tc>
          <w:tcPr>
            <w:tcW w:w="900" w:type="dxa"/>
            <w:vMerge w:val="restart"/>
          </w:tcPr>
          <w:p w:rsidR="00BC537B" w:rsidRPr="004A44EC" w:rsidRDefault="00BC537B" w:rsidP="004A44EC">
            <w:pPr>
              <w:jc w:val="center"/>
              <w:rPr>
                <w:sz w:val="20"/>
                <w:szCs w:val="20"/>
              </w:rPr>
            </w:pPr>
            <w:r w:rsidRPr="004A44EC">
              <w:rPr>
                <w:sz w:val="20"/>
                <w:szCs w:val="20"/>
              </w:rPr>
              <w:t>Код по ОКПД</w:t>
            </w:r>
          </w:p>
        </w:tc>
        <w:tc>
          <w:tcPr>
            <w:tcW w:w="1980" w:type="dxa"/>
            <w:vMerge w:val="restart"/>
          </w:tcPr>
          <w:p w:rsidR="00BC537B" w:rsidRPr="004A44EC" w:rsidRDefault="00BC537B" w:rsidP="004A44EC">
            <w:pPr>
              <w:jc w:val="center"/>
              <w:rPr>
                <w:sz w:val="20"/>
                <w:szCs w:val="20"/>
              </w:rPr>
            </w:pPr>
            <w:r w:rsidRPr="004A44EC">
              <w:rPr>
                <w:sz w:val="20"/>
                <w:szCs w:val="20"/>
              </w:rPr>
              <w:t>Наименование отдельных видов товаров, работ, услуг</w:t>
            </w:r>
          </w:p>
        </w:tc>
        <w:tc>
          <w:tcPr>
            <w:tcW w:w="2000" w:type="dxa"/>
            <w:gridSpan w:val="2"/>
          </w:tcPr>
          <w:p w:rsidR="00BC537B" w:rsidRPr="004A44EC" w:rsidRDefault="00BC537B" w:rsidP="004A44EC">
            <w:pPr>
              <w:jc w:val="center"/>
              <w:rPr>
                <w:sz w:val="20"/>
                <w:szCs w:val="20"/>
              </w:rPr>
            </w:pPr>
            <w:r w:rsidRPr="004A44EC">
              <w:rPr>
                <w:sz w:val="20"/>
                <w:szCs w:val="20"/>
              </w:rPr>
              <w:t>Единица измерения</w:t>
            </w:r>
          </w:p>
        </w:tc>
        <w:tc>
          <w:tcPr>
            <w:tcW w:w="2945" w:type="dxa"/>
            <w:gridSpan w:val="2"/>
          </w:tcPr>
          <w:p w:rsidR="00BC537B" w:rsidRPr="004A44EC" w:rsidRDefault="00BC537B" w:rsidP="004A44EC">
            <w:pPr>
              <w:jc w:val="center"/>
              <w:rPr>
                <w:sz w:val="20"/>
                <w:szCs w:val="20"/>
              </w:rPr>
            </w:pPr>
            <w:r w:rsidRPr="004A44EC">
              <w:rPr>
                <w:sz w:val="20"/>
                <w:szCs w:val="20"/>
              </w:rPr>
              <w:t xml:space="preserve">Требования к качеству, потребительским свойствам и иным характеристикам </w:t>
            </w:r>
          </w:p>
          <w:p w:rsidR="00BC537B" w:rsidRPr="004A44EC" w:rsidRDefault="00BC537B" w:rsidP="004A44EC">
            <w:pPr>
              <w:jc w:val="center"/>
              <w:rPr>
                <w:sz w:val="20"/>
                <w:szCs w:val="20"/>
              </w:rPr>
            </w:pPr>
            <w:r w:rsidRPr="004A44EC">
              <w:rPr>
                <w:sz w:val="20"/>
                <w:szCs w:val="20"/>
              </w:rPr>
              <w:t>(в том числе предельные цены) установленные Администрацией МО «</w:t>
            </w:r>
            <w:proofErr w:type="spellStart"/>
            <w:r>
              <w:rPr>
                <w:sz w:val="20"/>
                <w:szCs w:val="20"/>
              </w:rPr>
              <w:t>Лузский</w:t>
            </w:r>
            <w:proofErr w:type="spellEnd"/>
            <w:r w:rsidRPr="004A44EC">
              <w:rPr>
                <w:sz w:val="20"/>
                <w:szCs w:val="20"/>
              </w:rPr>
              <w:t xml:space="preserve"> муниципальный район»</w:t>
            </w:r>
          </w:p>
        </w:tc>
        <w:tc>
          <w:tcPr>
            <w:tcW w:w="6551" w:type="dxa"/>
            <w:gridSpan w:val="4"/>
          </w:tcPr>
          <w:p w:rsidR="00BC537B" w:rsidRPr="004A44EC" w:rsidRDefault="00BC537B" w:rsidP="004A44EC">
            <w:pPr>
              <w:jc w:val="center"/>
              <w:rPr>
                <w:sz w:val="20"/>
                <w:szCs w:val="20"/>
              </w:rPr>
            </w:pPr>
            <w:r w:rsidRPr="004A44EC">
              <w:rPr>
                <w:sz w:val="20"/>
                <w:szCs w:val="20"/>
              </w:rPr>
              <w:t>Требования к качеству, потребительским свойствам</w:t>
            </w:r>
          </w:p>
          <w:p w:rsidR="00BC537B" w:rsidRPr="004A44EC" w:rsidRDefault="00BC537B" w:rsidP="004A44EC">
            <w:pPr>
              <w:jc w:val="center"/>
              <w:rPr>
                <w:sz w:val="20"/>
                <w:szCs w:val="20"/>
              </w:rPr>
            </w:pPr>
            <w:r w:rsidRPr="004A44EC">
              <w:rPr>
                <w:sz w:val="20"/>
                <w:szCs w:val="20"/>
              </w:rPr>
              <w:t xml:space="preserve"> и иным характеристикам </w:t>
            </w:r>
          </w:p>
          <w:p w:rsidR="00BC537B" w:rsidRPr="004A44EC" w:rsidRDefault="00BC537B" w:rsidP="004A44EC">
            <w:pPr>
              <w:jc w:val="center"/>
              <w:rPr>
                <w:sz w:val="20"/>
                <w:szCs w:val="20"/>
              </w:rPr>
            </w:pPr>
            <w:r w:rsidRPr="004A44EC">
              <w:rPr>
                <w:sz w:val="20"/>
                <w:szCs w:val="20"/>
              </w:rPr>
              <w:t>(в том числе предельные цены)</w:t>
            </w:r>
          </w:p>
          <w:p w:rsidR="00BC537B" w:rsidRPr="004A44EC" w:rsidRDefault="00BC537B" w:rsidP="004A44EC">
            <w:pPr>
              <w:jc w:val="center"/>
              <w:rPr>
                <w:sz w:val="20"/>
                <w:szCs w:val="20"/>
              </w:rPr>
            </w:pPr>
            <w:proofErr w:type="gramStart"/>
            <w:r w:rsidRPr="004A44EC">
              <w:rPr>
                <w:sz w:val="20"/>
                <w:szCs w:val="20"/>
              </w:rPr>
              <w:t>установленные</w:t>
            </w:r>
            <w:proofErr w:type="gramEnd"/>
            <w:r w:rsidRPr="004A44EC">
              <w:rPr>
                <w:sz w:val="20"/>
                <w:szCs w:val="20"/>
              </w:rPr>
              <w:t xml:space="preserve"> заказчиком</w:t>
            </w:r>
          </w:p>
        </w:tc>
      </w:tr>
      <w:tr w:rsidR="00BC537B">
        <w:tc>
          <w:tcPr>
            <w:tcW w:w="648" w:type="dxa"/>
            <w:vMerge/>
          </w:tcPr>
          <w:p w:rsidR="00BC537B" w:rsidRPr="004A44EC" w:rsidRDefault="00BC537B" w:rsidP="004A44EC">
            <w:pPr>
              <w:jc w:val="center"/>
              <w:rPr>
                <w:sz w:val="20"/>
                <w:szCs w:val="20"/>
              </w:rPr>
            </w:pPr>
          </w:p>
        </w:tc>
        <w:tc>
          <w:tcPr>
            <w:tcW w:w="900" w:type="dxa"/>
            <w:vMerge/>
          </w:tcPr>
          <w:p w:rsidR="00BC537B" w:rsidRPr="004A44EC" w:rsidRDefault="00BC537B" w:rsidP="004A44EC">
            <w:pPr>
              <w:jc w:val="center"/>
              <w:rPr>
                <w:sz w:val="20"/>
                <w:szCs w:val="20"/>
              </w:rPr>
            </w:pPr>
          </w:p>
        </w:tc>
        <w:tc>
          <w:tcPr>
            <w:tcW w:w="1980" w:type="dxa"/>
            <w:vMerge/>
          </w:tcPr>
          <w:p w:rsidR="00BC537B" w:rsidRPr="004A44EC" w:rsidRDefault="00BC537B" w:rsidP="004A44EC">
            <w:pPr>
              <w:jc w:val="center"/>
              <w:rPr>
                <w:sz w:val="20"/>
                <w:szCs w:val="20"/>
              </w:rPr>
            </w:pPr>
          </w:p>
        </w:tc>
        <w:tc>
          <w:tcPr>
            <w:tcW w:w="805" w:type="dxa"/>
          </w:tcPr>
          <w:p w:rsidR="00BC537B" w:rsidRPr="004A44EC" w:rsidRDefault="00BC537B" w:rsidP="004A44EC">
            <w:pPr>
              <w:jc w:val="center"/>
              <w:rPr>
                <w:sz w:val="20"/>
                <w:szCs w:val="20"/>
              </w:rPr>
            </w:pPr>
            <w:r w:rsidRPr="004A44EC">
              <w:rPr>
                <w:sz w:val="20"/>
                <w:szCs w:val="20"/>
              </w:rPr>
              <w:t>Код по ОКЕИ</w:t>
            </w:r>
          </w:p>
        </w:tc>
        <w:tc>
          <w:tcPr>
            <w:tcW w:w="1195" w:type="dxa"/>
          </w:tcPr>
          <w:p w:rsidR="00BC537B" w:rsidRPr="004A44EC" w:rsidRDefault="00BC537B" w:rsidP="004A44EC">
            <w:pPr>
              <w:jc w:val="center"/>
              <w:rPr>
                <w:sz w:val="20"/>
                <w:szCs w:val="20"/>
              </w:rPr>
            </w:pPr>
            <w:proofErr w:type="spellStart"/>
            <w:proofErr w:type="gramStart"/>
            <w:r w:rsidRPr="004A44EC">
              <w:rPr>
                <w:sz w:val="20"/>
                <w:szCs w:val="20"/>
              </w:rPr>
              <w:t>Наиме-нование</w:t>
            </w:r>
            <w:proofErr w:type="spellEnd"/>
            <w:proofErr w:type="gramEnd"/>
          </w:p>
        </w:tc>
        <w:tc>
          <w:tcPr>
            <w:tcW w:w="1505" w:type="dxa"/>
          </w:tcPr>
          <w:p w:rsidR="00BC537B" w:rsidRPr="004A44EC" w:rsidRDefault="00BC537B" w:rsidP="004A44EC">
            <w:pPr>
              <w:jc w:val="center"/>
              <w:rPr>
                <w:sz w:val="20"/>
                <w:szCs w:val="20"/>
              </w:rPr>
            </w:pPr>
            <w:r w:rsidRPr="004A44EC">
              <w:rPr>
                <w:sz w:val="20"/>
                <w:szCs w:val="20"/>
              </w:rPr>
              <w:t xml:space="preserve">Наименование </w:t>
            </w:r>
            <w:proofErr w:type="spellStart"/>
            <w:proofErr w:type="gramStart"/>
            <w:r w:rsidRPr="004A44EC">
              <w:rPr>
                <w:sz w:val="20"/>
                <w:szCs w:val="20"/>
              </w:rPr>
              <w:t>характери-стики</w:t>
            </w:r>
            <w:proofErr w:type="spellEnd"/>
            <w:proofErr w:type="gramEnd"/>
          </w:p>
        </w:tc>
        <w:tc>
          <w:tcPr>
            <w:tcW w:w="1440" w:type="dxa"/>
          </w:tcPr>
          <w:p w:rsidR="00BC537B" w:rsidRPr="004A44EC" w:rsidRDefault="00BC537B" w:rsidP="004A44EC">
            <w:pPr>
              <w:jc w:val="center"/>
              <w:rPr>
                <w:sz w:val="20"/>
                <w:szCs w:val="20"/>
              </w:rPr>
            </w:pPr>
            <w:r w:rsidRPr="004A44EC">
              <w:rPr>
                <w:sz w:val="20"/>
                <w:szCs w:val="20"/>
              </w:rPr>
              <w:t xml:space="preserve">Значение </w:t>
            </w:r>
            <w:proofErr w:type="spellStart"/>
            <w:proofErr w:type="gramStart"/>
            <w:r w:rsidRPr="004A44EC">
              <w:rPr>
                <w:sz w:val="20"/>
                <w:szCs w:val="20"/>
              </w:rPr>
              <w:t>характери-стики</w:t>
            </w:r>
            <w:proofErr w:type="spellEnd"/>
            <w:proofErr w:type="gramEnd"/>
          </w:p>
        </w:tc>
        <w:tc>
          <w:tcPr>
            <w:tcW w:w="1535" w:type="dxa"/>
          </w:tcPr>
          <w:p w:rsidR="00BC537B" w:rsidRPr="004A44EC" w:rsidRDefault="00BC537B" w:rsidP="004A44EC">
            <w:pPr>
              <w:jc w:val="center"/>
              <w:rPr>
                <w:sz w:val="20"/>
                <w:szCs w:val="20"/>
              </w:rPr>
            </w:pPr>
            <w:r w:rsidRPr="004A44EC">
              <w:rPr>
                <w:sz w:val="20"/>
                <w:szCs w:val="20"/>
              </w:rPr>
              <w:t xml:space="preserve">Наименование </w:t>
            </w:r>
            <w:proofErr w:type="spellStart"/>
            <w:proofErr w:type="gramStart"/>
            <w:r w:rsidRPr="004A44EC">
              <w:rPr>
                <w:sz w:val="20"/>
                <w:szCs w:val="20"/>
              </w:rPr>
              <w:t>характери-стики</w:t>
            </w:r>
            <w:proofErr w:type="spellEnd"/>
            <w:proofErr w:type="gramEnd"/>
          </w:p>
        </w:tc>
        <w:tc>
          <w:tcPr>
            <w:tcW w:w="1312" w:type="dxa"/>
          </w:tcPr>
          <w:p w:rsidR="00BC537B" w:rsidRPr="004A44EC" w:rsidRDefault="00BC537B" w:rsidP="004A44EC">
            <w:pPr>
              <w:jc w:val="center"/>
              <w:rPr>
                <w:sz w:val="20"/>
                <w:szCs w:val="20"/>
              </w:rPr>
            </w:pPr>
            <w:r w:rsidRPr="004A44EC">
              <w:rPr>
                <w:sz w:val="20"/>
                <w:szCs w:val="20"/>
              </w:rPr>
              <w:t xml:space="preserve">Значение </w:t>
            </w:r>
            <w:proofErr w:type="spellStart"/>
            <w:proofErr w:type="gramStart"/>
            <w:r w:rsidRPr="004A44EC">
              <w:rPr>
                <w:sz w:val="20"/>
                <w:szCs w:val="20"/>
              </w:rPr>
              <w:t>характери-стики</w:t>
            </w:r>
            <w:proofErr w:type="spellEnd"/>
            <w:proofErr w:type="gramEnd"/>
          </w:p>
        </w:tc>
        <w:tc>
          <w:tcPr>
            <w:tcW w:w="1928" w:type="dxa"/>
          </w:tcPr>
          <w:p w:rsidR="00BC537B" w:rsidRPr="004A44EC" w:rsidRDefault="00BC537B" w:rsidP="004A44EC">
            <w:pPr>
              <w:jc w:val="center"/>
              <w:rPr>
                <w:sz w:val="20"/>
                <w:szCs w:val="20"/>
              </w:rPr>
            </w:pPr>
            <w:r w:rsidRPr="004A44EC">
              <w:rPr>
                <w:sz w:val="20"/>
                <w:szCs w:val="20"/>
              </w:rPr>
              <w:t xml:space="preserve">Обоснование отклонения значения характеристики </w:t>
            </w:r>
          </w:p>
          <w:p w:rsidR="00BC537B" w:rsidRPr="004A44EC" w:rsidRDefault="00BC537B" w:rsidP="004A44EC">
            <w:pPr>
              <w:jc w:val="center"/>
              <w:rPr>
                <w:sz w:val="20"/>
                <w:szCs w:val="20"/>
              </w:rPr>
            </w:pPr>
          </w:p>
        </w:tc>
        <w:tc>
          <w:tcPr>
            <w:tcW w:w="1776" w:type="dxa"/>
          </w:tcPr>
          <w:p w:rsidR="00BC537B" w:rsidRPr="004A44EC" w:rsidRDefault="00BC537B" w:rsidP="004A44EC">
            <w:pPr>
              <w:jc w:val="center"/>
              <w:rPr>
                <w:sz w:val="20"/>
                <w:szCs w:val="20"/>
              </w:rPr>
            </w:pPr>
            <w:r w:rsidRPr="004A44EC">
              <w:rPr>
                <w:sz w:val="20"/>
                <w:szCs w:val="20"/>
              </w:rPr>
              <w:t>Функциональное  значение (в том числе цель и использование (применение)</w:t>
            </w:r>
            <w:proofErr w:type="gramStart"/>
            <w:r w:rsidRPr="004A44EC">
              <w:rPr>
                <w:sz w:val="20"/>
                <w:szCs w:val="20"/>
              </w:rPr>
              <w:t xml:space="preserve"> )</w:t>
            </w:r>
            <w:proofErr w:type="gramEnd"/>
            <w:r w:rsidRPr="004A44EC">
              <w:rPr>
                <w:sz w:val="20"/>
                <w:szCs w:val="20"/>
              </w:rPr>
              <w:t>*</w:t>
            </w:r>
          </w:p>
        </w:tc>
      </w:tr>
      <w:tr w:rsidR="00BC537B">
        <w:tc>
          <w:tcPr>
            <w:tcW w:w="648" w:type="dxa"/>
          </w:tcPr>
          <w:p w:rsidR="00BC537B" w:rsidRDefault="00BC537B" w:rsidP="004A44EC">
            <w:pPr>
              <w:jc w:val="center"/>
            </w:pPr>
            <w:r>
              <w:t>1</w:t>
            </w:r>
          </w:p>
        </w:tc>
        <w:tc>
          <w:tcPr>
            <w:tcW w:w="900" w:type="dxa"/>
          </w:tcPr>
          <w:p w:rsidR="00BC537B" w:rsidRDefault="00BC537B" w:rsidP="004A44EC">
            <w:pPr>
              <w:jc w:val="center"/>
            </w:pPr>
            <w:r>
              <w:t>2</w:t>
            </w:r>
          </w:p>
        </w:tc>
        <w:tc>
          <w:tcPr>
            <w:tcW w:w="1980" w:type="dxa"/>
          </w:tcPr>
          <w:p w:rsidR="00BC537B" w:rsidRDefault="00BC537B" w:rsidP="004A44EC">
            <w:pPr>
              <w:jc w:val="center"/>
            </w:pPr>
            <w:r>
              <w:t>3</w:t>
            </w:r>
          </w:p>
        </w:tc>
        <w:tc>
          <w:tcPr>
            <w:tcW w:w="805" w:type="dxa"/>
          </w:tcPr>
          <w:p w:rsidR="00BC537B" w:rsidRDefault="00BC537B" w:rsidP="004A44EC">
            <w:pPr>
              <w:jc w:val="center"/>
            </w:pPr>
            <w:r>
              <w:t>4</w:t>
            </w:r>
          </w:p>
        </w:tc>
        <w:tc>
          <w:tcPr>
            <w:tcW w:w="1195" w:type="dxa"/>
          </w:tcPr>
          <w:p w:rsidR="00BC537B" w:rsidRDefault="00BC537B" w:rsidP="004A44EC">
            <w:pPr>
              <w:jc w:val="center"/>
            </w:pPr>
            <w:r>
              <w:t>5</w:t>
            </w:r>
          </w:p>
        </w:tc>
        <w:tc>
          <w:tcPr>
            <w:tcW w:w="1505" w:type="dxa"/>
          </w:tcPr>
          <w:p w:rsidR="00BC537B" w:rsidRDefault="00BC537B" w:rsidP="004A44EC">
            <w:pPr>
              <w:jc w:val="center"/>
            </w:pPr>
            <w:r>
              <w:t>6</w:t>
            </w:r>
          </w:p>
        </w:tc>
        <w:tc>
          <w:tcPr>
            <w:tcW w:w="1440" w:type="dxa"/>
          </w:tcPr>
          <w:p w:rsidR="00BC537B" w:rsidRDefault="00BC537B" w:rsidP="004A44EC">
            <w:pPr>
              <w:jc w:val="center"/>
            </w:pPr>
            <w:r>
              <w:t>7</w:t>
            </w:r>
          </w:p>
        </w:tc>
        <w:tc>
          <w:tcPr>
            <w:tcW w:w="1535" w:type="dxa"/>
          </w:tcPr>
          <w:p w:rsidR="00BC537B" w:rsidRDefault="00BC537B" w:rsidP="004A44EC">
            <w:pPr>
              <w:jc w:val="center"/>
            </w:pPr>
            <w:r>
              <w:t>8</w:t>
            </w:r>
          </w:p>
        </w:tc>
        <w:tc>
          <w:tcPr>
            <w:tcW w:w="1312" w:type="dxa"/>
          </w:tcPr>
          <w:p w:rsidR="00BC537B" w:rsidRDefault="00BC537B" w:rsidP="004A44EC">
            <w:pPr>
              <w:jc w:val="center"/>
            </w:pPr>
            <w:r>
              <w:t>9</w:t>
            </w:r>
          </w:p>
        </w:tc>
        <w:tc>
          <w:tcPr>
            <w:tcW w:w="1928" w:type="dxa"/>
          </w:tcPr>
          <w:p w:rsidR="00BC537B" w:rsidRDefault="00BC537B" w:rsidP="004A44EC">
            <w:pPr>
              <w:jc w:val="center"/>
            </w:pPr>
            <w:r>
              <w:t>10</w:t>
            </w:r>
          </w:p>
        </w:tc>
        <w:tc>
          <w:tcPr>
            <w:tcW w:w="1776" w:type="dxa"/>
          </w:tcPr>
          <w:p w:rsidR="00BC537B" w:rsidRDefault="00BC537B" w:rsidP="004A44EC">
            <w:pPr>
              <w:jc w:val="center"/>
            </w:pPr>
            <w:r>
              <w:t>11</w:t>
            </w:r>
          </w:p>
        </w:tc>
      </w:tr>
      <w:tr w:rsidR="00BC537B">
        <w:tc>
          <w:tcPr>
            <w:tcW w:w="15024" w:type="dxa"/>
            <w:gridSpan w:val="11"/>
          </w:tcPr>
          <w:p w:rsidR="00BC537B" w:rsidRDefault="00BC537B" w:rsidP="004A44EC">
            <w:pPr>
              <w:jc w:val="center"/>
            </w:pPr>
            <w:r>
              <w:t>Отдельные виды товаров, работ, услуг, требования к потребительским свойствам (в том числе  качеству) и иным характеристикам</w:t>
            </w:r>
          </w:p>
        </w:tc>
      </w:tr>
      <w:tr w:rsidR="00BC537B">
        <w:tc>
          <w:tcPr>
            <w:tcW w:w="648" w:type="dxa"/>
          </w:tcPr>
          <w:p w:rsidR="00BC537B" w:rsidRDefault="00BC537B" w:rsidP="00817329">
            <w:r>
              <w:t>1.</w:t>
            </w:r>
          </w:p>
        </w:tc>
        <w:tc>
          <w:tcPr>
            <w:tcW w:w="900" w:type="dxa"/>
          </w:tcPr>
          <w:p w:rsidR="00BC537B" w:rsidRDefault="00BC537B" w:rsidP="00817329"/>
        </w:tc>
        <w:tc>
          <w:tcPr>
            <w:tcW w:w="1980" w:type="dxa"/>
          </w:tcPr>
          <w:p w:rsidR="00BC537B" w:rsidRDefault="00BC537B" w:rsidP="00817329"/>
        </w:tc>
        <w:tc>
          <w:tcPr>
            <w:tcW w:w="805" w:type="dxa"/>
          </w:tcPr>
          <w:p w:rsidR="00BC537B" w:rsidRDefault="00BC537B" w:rsidP="00817329"/>
        </w:tc>
        <w:tc>
          <w:tcPr>
            <w:tcW w:w="1195" w:type="dxa"/>
          </w:tcPr>
          <w:p w:rsidR="00BC537B" w:rsidRDefault="00BC537B" w:rsidP="00817329"/>
        </w:tc>
        <w:tc>
          <w:tcPr>
            <w:tcW w:w="1505" w:type="dxa"/>
          </w:tcPr>
          <w:p w:rsidR="00BC537B" w:rsidRDefault="00BC537B" w:rsidP="00817329"/>
        </w:tc>
        <w:tc>
          <w:tcPr>
            <w:tcW w:w="1440" w:type="dxa"/>
          </w:tcPr>
          <w:p w:rsidR="00BC537B" w:rsidRDefault="00BC537B" w:rsidP="00817329"/>
        </w:tc>
        <w:tc>
          <w:tcPr>
            <w:tcW w:w="1535" w:type="dxa"/>
          </w:tcPr>
          <w:p w:rsidR="00BC537B" w:rsidRDefault="00BC537B" w:rsidP="00817329"/>
        </w:tc>
        <w:tc>
          <w:tcPr>
            <w:tcW w:w="1312" w:type="dxa"/>
          </w:tcPr>
          <w:p w:rsidR="00BC537B" w:rsidRDefault="00BC537B" w:rsidP="00817329"/>
        </w:tc>
        <w:tc>
          <w:tcPr>
            <w:tcW w:w="1928" w:type="dxa"/>
          </w:tcPr>
          <w:p w:rsidR="00BC537B" w:rsidRDefault="00BC537B" w:rsidP="00817329"/>
        </w:tc>
        <w:tc>
          <w:tcPr>
            <w:tcW w:w="1776" w:type="dxa"/>
          </w:tcPr>
          <w:p w:rsidR="00BC537B" w:rsidRDefault="00BC537B" w:rsidP="00817329"/>
        </w:tc>
      </w:tr>
      <w:tr w:rsidR="00BC537B">
        <w:tc>
          <w:tcPr>
            <w:tcW w:w="648" w:type="dxa"/>
          </w:tcPr>
          <w:p w:rsidR="00BC537B" w:rsidRDefault="00BC537B" w:rsidP="00817329">
            <w:r>
              <w:t>2.</w:t>
            </w:r>
          </w:p>
        </w:tc>
        <w:tc>
          <w:tcPr>
            <w:tcW w:w="900" w:type="dxa"/>
          </w:tcPr>
          <w:p w:rsidR="00BC537B" w:rsidRDefault="00BC537B" w:rsidP="00817329"/>
        </w:tc>
        <w:tc>
          <w:tcPr>
            <w:tcW w:w="1980" w:type="dxa"/>
          </w:tcPr>
          <w:p w:rsidR="00BC537B" w:rsidRDefault="00BC537B" w:rsidP="00817329"/>
        </w:tc>
        <w:tc>
          <w:tcPr>
            <w:tcW w:w="805" w:type="dxa"/>
          </w:tcPr>
          <w:p w:rsidR="00BC537B" w:rsidRDefault="00BC537B" w:rsidP="00817329"/>
        </w:tc>
        <w:tc>
          <w:tcPr>
            <w:tcW w:w="1195" w:type="dxa"/>
          </w:tcPr>
          <w:p w:rsidR="00BC537B" w:rsidRDefault="00BC537B" w:rsidP="00817329"/>
        </w:tc>
        <w:tc>
          <w:tcPr>
            <w:tcW w:w="1505" w:type="dxa"/>
          </w:tcPr>
          <w:p w:rsidR="00BC537B" w:rsidRDefault="00BC537B" w:rsidP="00817329"/>
        </w:tc>
        <w:tc>
          <w:tcPr>
            <w:tcW w:w="1440" w:type="dxa"/>
          </w:tcPr>
          <w:p w:rsidR="00BC537B" w:rsidRDefault="00BC537B" w:rsidP="00817329"/>
        </w:tc>
        <w:tc>
          <w:tcPr>
            <w:tcW w:w="1535" w:type="dxa"/>
          </w:tcPr>
          <w:p w:rsidR="00BC537B" w:rsidRDefault="00BC537B" w:rsidP="00817329"/>
        </w:tc>
        <w:tc>
          <w:tcPr>
            <w:tcW w:w="1312" w:type="dxa"/>
          </w:tcPr>
          <w:p w:rsidR="00BC537B" w:rsidRDefault="00BC537B" w:rsidP="00817329"/>
        </w:tc>
        <w:tc>
          <w:tcPr>
            <w:tcW w:w="1928" w:type="dxa"/>
          </w:tcPr>
          <w:p w:rsidR="00BC537B" w:rsidRDefault="00BC537B" w:rsidP="00817329"/>
        </w:tc>
        <w:tc>
          <w:tcPr>
            <w:tcW w:w="1776" w:type="dxa"/>
          </w:tcPr>
          <w:p w:rsidR="00BC537B" w:rsidRDefault="00BC537B" w:rsidP="00817329"/>
        </w:tc>
      </w:tr>
      <w:tr w:rsidR="00BC537B">
        <w:tc>
          <w:tcPr>
            <w:tcW w:w="15024" w:type="dxa"/>
            <w:gridSpan w:val="11"/>
          </w:tcPr>
          <w:p w:rsidR="00BC537B" w:rsidRDefault="00BC537B" w:rsidP="004A44EC">
            <w:pPr>
              <w:jc w:val="center"/>
            </w:pPr>
            <w:r>
              <w:t>Дополнительный перечень отдельных видов товаров, работ, услуг, требования к потребительским свойствам (в том числе  качеству) и иным характеристикам, определенный муниципальным органом</w:t>
            </w:r>
          </w:p>
        </w:tc>
      </w:tr>
      <w:tr w:rsidR="00BC537B">
        <w:tc>
          <w:tcPr>
            <w:tcW w:w="648" w:type="dxa"/>
          </w:tcPr>
          <w:p w:rsidR="00BC537B" w:rsidRDefault="00BC537B" w:rsidP="00817329">
            <w:r>
              <w:t>1.</w:t>
            </w:r>
          </w:p>
        </w:tc>
        <w:tc>
          <w:tcPr>
            <w:tcW w:w="900" w:type="dxa"/>
          </w:tcPr>
          <w:p w:rsidR="00BC537B" w:rsidRDefault="00BC537B" w:rsidP="00817329"/>
        </w:tc>
        <w:tc>
          <w:tcPr>
            <w:tcW w:w="1980" w:type="dxa"/>
          </w:tcPr>
          <w:p w:rsidR="00BC537B" w:rsidRDefault="00BC537B" w:rsidP="00817329"/>
        </w:tc>
        <w:tc>
          <w:tcPr>
            <w:tcW w:w="805" w:type="dxa"/>
          </w:tcPr>
          <w:p w:rsidR="00BC537B" w:rsidRDefault="00BC537B" w:rsidP="00817329"/>
        </w:tc>
        <w:tc>
          <w:tcPr>
            <w:tcW w:w="1195" w:type="dxa"/>
          </w:tcPr>
          <w:p w:rsidR="00BC537B" w:rsidRDefault="00BC537B" w:rsidP="00817329"/>
        </w:tc>
        <w:tc>
          <w:tcPr>
            <w:tcW w:w="1505" w:type="dxa"/>
          </w:tcPr>
          <w:p w:rsidR="00BC537B" w:rsidRDefault="00BC537B" w:rsidP="00817329"/>
        </w:tc>
        <w:tc>
          <w:tcPr>
            <w:tcW w:w="1440" w:type="dxa"/>
          </w:tcPr>
          <w:p w:rsidR="00BC537B" w:rsidRDefault="00BC537B" w:rsidP="00817329"/>
        </w:tc>
        <w:tc>
          <w:tcPr>
            <w:tcW w:w="1535" w:type="dxa"/>
          </w:tcPr>
          <w:p w:rsidR="00BC537B" w:rsidRDefault="00BC537B" w:rsidP="00817329"/>
        </w:tc>
        <w:tc>
          <w:tcPr>
            <w:tcW w:w="1312" w:type="dxa"/>
          </w:tcPr>
          <w:p w:rsidR="00BC537B" w:rsidRDefault="00BC537B" w:rsidP="00817329"/>
        </w:tc>
        <w:tc>
          <w:tcPr>
            <w:tcW w:w="1928" w:type="dxa"/>
          </w:tcPr>
          <w:p w:rsidR="00BC537B" w:rsidRDefault="00BC537B" w:rsidP="00817329"/>
        </w:tc>
        <w:tc>
          <w:tcPr>
            <w:tcW w:w="1776" w:type="dxa"/>
          </w:tcPr>
          <w:p w:rsidR="00BC537B" w:rsidRDefault="00BC537B" w:rsidP="00817329"/>
        </w:tc>
      </w:tr>
    </w:tbl>
    <w:p w:rsidR="00BC537B" w:rsidRDefault="00BC537B" w:rsidP="0014737C">
      <w:r w:rsidRPr="00CA0BC9">
        <w:lastRenderedPageBreak/>
        <w:t xml:space="preserve">*Указывается в случае установления характеристик, отличающихся от значений, содержащихся в обязательном перечне отдельных видов товаров, работ, услуг, в отношении которых определяются требования к их потребительским свойствам (в том числе качеству) и иным характеристикам </w:t>
      </w:r>
      <w:proofErr w:type="gramStart"/>
      <w:r w:rsidRPr="00CA0BC9">
        <w:t xml:space="preserve">( </w:t>
      </w:r>
      <w:proofErr w:type="gramEnd"/>
      <w:r w:rsidRPr="00CA0BC9">
        <w:t>в том числе предельные цены товаров, работ, услуг).</w:t>
      </w:r>
    </w:p>
    <w:p w:rsidR="00BC537B" w:rsidRDefault="00BC537B" w:rsidP="0014737C"/>
    <w:p w:rsidR="00BC537B" w:rsidRDefault="00BC537B" w:rsidP="0014737C"/>
    <w:p w:rsidR="00BC537B" w:rsidRDefault="00BC537B" w:rsidP="0014737C"/>
    <w:p w:rsidR="00BC537B" w:rsidRDefault="00BC537B" w:rsidP="0014737C"/>
    <w:p w:rsidR="00BC537B" w:rsidRDefault="00BC537B" w:rsidP="0014737C"/>
    <w:p w:rsidR="00BC537B" w:rsidRDefault="00BC537B" w:rsidP="0014737C"/>
    <w:p w:rsidR="00BC537B" w:rsidRDefault="00BC537B" w:rsidP="0014737C"/>
    <w:p w:rsidR="00BC537B" w:rsidRDefault="00BC537B" w:rsidP="0014737C"/>
    <w:p w:rsidR="00BC537B" w:rsidRDefault="00BC537B" w:rsidP="0014737C"/>
    <w:p w:rsidR="00BC537B" w:rsidRDefault="00BC537B" w:rsidP="0014737C"/>
    <w:p w:rsidR="00BC537B" w:rsidRDefault="00BC537B" w:rsidP="0014737C"/>
    <w:p w:rsidR="00BC537B" w:rsidRDefault="00BC537B" w:rsidP="0014737C"/>
    <w:p w:rsidR="00BC537B" w:rsidRDefault="00BC537B" w:rsidP="0014737C"/>
    <w:p w:rsidR="00BC537B" w:rsidRDefault="00BC537B" w:rsidP="0014737C"/>
    <w:p w:rsidR="00BC537B" w:rsidRDefault="00BC537B" w:rsidP="0014737C"/>
    <w:p w:rsidR="00BC537B" w:rsidRDefault="00BC537B" w:rsidP="0014737C"/>
    <w:p w:rsidR="00BC537B" w:rsidRDefault="00BC537B" w:rsidP="0014737C"/>
    <w:p w:rsidR="00BC537B" w:rsidRDefault="00BC537B" w:rsidP="0014737C"/>
    <w:p w:rsidR="00BC537B" w:rsidRDefault="00BC537B" w:rsidP="0014737C"/>
    <w:p w:rsidR="00BC537B" w:rsidRDefault="00BC537B" w:rsidP="0014737C"/>
    <w:p w:rsidR="00BC537B" w:rsidRDefault="00BC537B" w:rsidP="0014737C"/>
    <w:p w:rsidR="00BC537B" w:rsidRDefault="00BC537B" w:rsidP="0014737C"/>
    <w:p w:rsidR="00BC537B" w:rsidRDefault="00BC537B" w:rsidP="0014737C"/>
    <w:p w:rsidR="00BC537B" w:rsidRDefault="00BC537B" w:rsidP="0014737C"/>
    <w:p w:rsidR="00BC537B" w:rsidRDefault="00BC537B" w:rsidP="0014737C"/>
    <w:p w:rsidR="009E0352" w:rsidRDefault="009E0352" w:rsidP="0014737C"/>
    <w:p w:rsidR="009E0352" w:rsidRDefault="009E0352" w:rsidP="0014737C"/>
    <w:tbl>
      <w:tblPr>
        <w:tblW w:w="148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868"/>
      </w:tblGrid>
      <w:tr w:rsidR="00BC537B">
        <w:tc>
          <w:tcPr>
            <w:tcW w:w="14868" w:type="dxa"/>
            <w:tcBorders>
              <w:top w:val="nil"/>
              <w:left w:val="nil"/>
              <w:bottom w:val="nil"/>
              <w:right w:val="nil"/>
            </w:tcBorders>
          </w:tcPr>
          <w:p w:rsidR="00BC537B" w:rsidRPr="004A44EC" w:rsidRDefault="009E0352" w:rsidP="009E0352">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C537B" w:rsidRPr="004A44EC">
              <w:rPr>
                <w:rFonts w:ascii="Times New Roman" w:hAnsi="Times New Roman" w:cs="Times New Roman"/>
                <w:sz w:val="24"/>
                <w:szCs w:val="24"/>
              </w:rPr>
              <w:t>Приложение № 2</w:t>
            </w:r>
          </w:p>
          <w:p w:rsidR="00BC537B" w:rsidRDefault="009E0352" w:rsidP="009E0352">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r w:rsidR="00BC537B" w:rsidRPr="004A44EC">
              <w:rPr>
                <w:rFonts w:ascii="Times New Roman" w:hAnsi="Times New Roman" w:cs="Times New Roman"/>
                <w:sz w:val="24"/>
                <w:szCs w:val="24"/>
              </w:rPr>
              <w:t>к Правилам определения</w:t>
            </w:r>
            <w:r w:rsidR="00BC537B">
              <w:rPr>
                <w:rFonts w:ascii="Times New Roman" w:hAnsi="Times New Roman" w:cs="Times New Roman"/>
                <w:sz w:val="24"/>
                <w:szCs w:val="24"/>
              </w:rPr>
              <w:t xml:space="preserve"> </w:t>
            </w:r>
            <w:r w:rsidR="00BC537B" w:rsidRPr="004A44EC">
              <w:rPr>
                <w:rFonts w:ascii="Times New Roman" w:hAnsi="Times New Roman" w:cs="Times New Roman"/>
                <w:sz w:val="24"/>
                <w:szCs w:val="24"/>
              </w:rPr>
              <w:t xml:space="preserve">требований </w:t>
            </w:r>
          </w:p>
          <w:p w:rsidR="00BC537B" w:rsidRDefault="009E0352" w:rsidP="009E0352">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r w:rsidR="00BC537B" w:rsidRPr="004A44EC">
              <w:rPr>
                <w:rFonts w:ascii="Times New Roman" w:hAnsi="Times New Roman" w:cs="Times New Roman"/>
                <w:sz w:val="24"/>
                <w:szCs w:val="24"/>
              </w:rPr>
              <w:t xml:space="preserve">к </w:t>
            </w:r>
            <w:proofErr w:type="gramStart"/>
            <w:r w:rsidR="00BC537B" w:rsidRPr="004A44EC">
              <w:rPr>
                <w:rFonts w:ascii="Times New Roman" w:hAnsi="Times New Roman" w:cs="Times New Roman"/>
                <w:sz w:val="24"/>
                <w:szCs w:val="24"/>
              </w:rPr>
              <w:t>закупаемым</w:t>
            </w:r>
            <w:proofErr w:type="gramEnd"/>
            <w:r w:rsidR="00BC537B" w:rsidRPr="004A44EC">
              <w:rPr>
                <w:rFonts w:ascii="Times New Roman" w:hAnsi="Times New Roman" w:cs="Times New Roman"/>
                <w:sz w:val="24"/>
                <w:szCs w:val="24"/>
              </w:rPr>
              <w:t xml:space="preserve"> органами местного самоуправления</w:t>
            </w:r>
            <w:r>
              <w:rPr>
                <w:rFonts w:ascii="Times New Roman" w:hAnsi="Times New Roman" w:cs="Times New Roman"/>
                <w:sz w:val="24"/>
                <w:szCs w:val="24"/>
              </w:rPr>
              <w:t>,</w:t>
            </w:r>
          </w:p>
          <w:p w:rsidR="00BC537B" w:rsidRDefault="009E0352" w:rsidP="009E0352">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r w:rsidR="00BC537B" w:rsidRPr="004A44EC">
              <w:rPr>
                <w:rFonts w:ascii="Times New Roman" w:hAnsi="Times New Roman" w:cs="Times New Roman"/>
                <w:sz w:val="24"/>
                <w:szCs w:val="24"/>
              </w:rPr>
              <w:t>казе</w:t>
            </w:r>
            <w:r>
              <w:rPr>
                <w:rFonts w:ascii="Times New Roman" w:hAnsi="Times New Roman" w:cs="Times New Roman"/>
                <w:sz w:val="24"/>
                <w:szCs w:val="24"/>
              </w:rPr>
              <w:t xml:space="preserve">нными учреждениями </w:t>
            </w:r>
            <w:r w:rsidR="00BC537B" w:rsidRPr="004A44EC">
              <w:rPr>
                <w:rFonts w:ascii="Times New Roman" w:hAnsi="Times New Roman" w:cs="Times New Roman"/>
                <w:sz w:val="24"/>
                <w:szCs w:val="24"/>
              </w:rPr>
              <w:t xml:space="preserve"> отдельным видам товаров, </w:t>
            </w:r>
          </w:p>
          <w:p w:rsidR="00BC537B" w:rsidRDefault="00C50A52" w:rsidP="00C50A52">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BC537B" w:rsidRPr="004A44EC">
              <w:rPr>
                <w:rFonts w:ascii="Times New Roman" w:hAnsi="Times New Roman" w:cs="Times New Roman"/>
                <w:sz w:val="24"/>
                <w:szCs w:val="24"/>
              </w:rPr>
              <w:t>работ,</w:t>
            </w:r>
            <w:r w:rsidR="00BC537B">
              <w:rPr>
                <w:rFonts w:ascii="Times New Roman" w:hAnsi="Times New Roman" w:cs="Times New Roman"/>
                <w:sz w:val="24"/>
                <w:szCs w:val="24"/>
              </w:rPr>
              <w:t xml:space="preserve"> </w:t>
            </w:r>
            <w:r w:rsidR="00BC537B" w:rsidRPr="004A44EC">
              <w:rPr>
                <w:rFonts w:ascii="Times New Roman" w:hAnsi="Times New Roman" w:cs="Times New Roman"/>
                <w:sz w:val="24"/>
                <w:szCs w:val="24"/>
              </w:rPr>
              <w:t>услуг (в том числе предельных</w:t>
            </w:r>
            <w:r w:rsidR="00BC537B">
              <w:rPr>
                <w:rFonts w:ascii="Times New Roman" w:hAnsi="Times New Roman" w:cs="Times New Roman"/>
                <w:sz w:val="24"/>
                <w:szCs w:val="24"/>
              </w:rPr>
              <w:t xml:space="preserve"> </w:t>
            </w:r>
            <w:r w:rsidR="00BC537B" w:rsidRPr="004A44EC">
              <w:rPr>
                <w:rFonts w:ascii="Times New Roman" w:hAnsi="Times New Roman" w:cs="Times New Roman"/>
                <w:sz w:val="24"/>
                <w:szCs w:val="24"/>
              </w:rPr>
              <w:t xml:space="preserve">цен товаров, </w:t>
            </w:r>
            <w:proofErr w:type="gramEnd"/>
          </w:p>
          <w:p w:rsidR="00BC537B" w:rsidRPr="004A44EC" w:rsidRDefault="00BC537B" w:rsidP="008E3C63">
            <w:pPr>
              <w:pStyle w:val="ConsPlusNormal"/>
              <w:jc w:val="right"/>
              <w:rPr>
                <w:rFonts w:ascii="Times New Roman" w:hAnsi="Times New Roman" w:cs="Times New Roman"/>
                <w:sz w:val="24"/>
                <w:szCs w:val="24"/>
              </w:rPr>
            </w:pPr>
            <w:r w:rsidRPr="004A44EC">
              <w:rPr>
                <w:rFonts w:ascii="Times New Roman" w:hAnsi="Times New Roman" w:cs="Times New Roman"/>
                <w:sz w:val="24"/>
                <w:szCs w:val="24"/>
              </w:rPr>
              <w:t>работ, услуг)</w:t>
            </w:r>
          </w:p>
          <w:p w:rsidR="00BC537B" w:rsidRPr="004A44EC" w:rsidRDefault="00BC537B" w:rsidP="004A44EC">
            <w:pPr>
              <w:pStyle w:val="ConsPlusNormal"/>
              <w:jc w:val="both"/>
              <w:rPr>
                <w:rFonts w:ascii="Times New Roman" w:hAnsi="Times New Roman" w:cs="Times New Roman"/>
                <w:sz w:val="24"/>
                <w:szCs w:val="24"/>
              </w:rPr>
            </w:pPr>
          </w:p>
          <w:p w:rsidR="00BC537B" w:rsidRDefault="00BC537B" w:rsidP="004A44EC">
            <w:pPr>
              <w:pStyle w:val="ConsPlusNormal"/>
              <w:jc w:val="both"/>
              <w:rPr>
                <w:rFonts w:cs="Times New Roman"/>
              </w:rPr>
            </w:pPr>
          </w:p>
        </w:tc>
      </w:tr>
      <w:tr w:rsidR="00BC537B">
        <w:tc>
          <w:tcPr>
            <w:tcW w:w="14868" w:type="dxa"/>
            <w:tcBorders>
              <w:top w:val="nil"/>
              <w:left w:val="nil"/>
              <w:bottom w:val="nil"/>
              <w:right w:val="nil"/>
            </w:tcBorders>
          </w:tcPr>
          <w:p w:rsidR="00BC537B" w:rsidRPr="004A44EC" w:rsidRDefault="00BC537B" w:rsidP="008E3C63">
            <w:pPr>
              <w:pStyle w:val="ConsPlusNormal"/>
              <w:jc w:val="right"/>
              <w:rPr>
                <w:rFonts w:ascii="Times New Roman" w:hAnsi="Times New Roman" w:cs="Times New Roman"/>
                <w:sz w:val="24"/>
                <w:szCs w:val="24"/>
              </w:rPr>
            </w:pPr>
          </w:p>
        </w:tc>
      </w:tr>
      <w:tr w:rsidR="00BC537B">
        <w:tc>
          <w:tcPr>
            <w:tcW w:w="14868" w:type="dxa"/>
            <w:tcBorders>
              <w:top w:val="nil"/>
              <w:left w:val="nil"/>
              <w:bottom w:val="nil"/>
              <w:right w:val="nil"/>
            </w:tcBorders>
          </w:tcPr>
          <w:p w:rsidR="00BC537B" w:rsidRPr="004A44EC" w:rsidRDefault="00BC537B" w:rsidP="008E3C63">
            <w:pPr>
              <w:pStyle w:val="ConsPlusNormal"/>
              <w:jc w:val="right"/>
              <w:rPr>
                <w:rFonts w:ascii="Times New Roman" w:hAnsi="Times New Roman" w:cs="Times New Roman"/>
                <w:sz w:val="24"/>
                <w:szCs w:val="24"/>
              </w:rPr>
            </w:pPr>
          </w:p>
        </w:tc>
      </w:tr>
      <w:tr w:rsidR="00BC537B">
        <w:tc>
          <w:tcPr>
            <w:tcW w:w="14868" w:type="dxa"/>
            <w:tcBorders>
              <w:top w:val="nil"/>
              <w:left w:val="nil"/>
              <w:bottom w:val="nil"/>
              <w:right w:val="nil"/>
            </w:tcBorders>
          </w:tcPr>
          <w:p w:rsidR="00BC537B" w:rsidRPr="004A44EC" w:rsidRDefault="00BC537B" w:rsidP="008E3C63">
            <w:pPr>
              <w:pStyle w:val="ConsPlusNormal"/>
              <w:jc w:val="right"/>
              <w:rPr>
                <w:rFonts w:ascii="Times New Roman" w:hAnsi="Times New Roman" w:cs="Times New Roman"/>
                <w:sz w:val="24"/>
                <w:szCs w:val="24"/>
              </w:rPr>
            </w:pPr>
          </w:p>
        </w:tc>
      </w:tr>
    </w:tbl>
    <w:p w:rsidR="00BC537B" w:rsidRDefault="00BC537B" w:rsidP="0014737C">
      <w:r>
        <w:t xml:space="preserve">  </w:t>
      </w:r>
    </w:p>
    <w:p w:rsidR="00BC537B" w:rsidRDefault="00BC537B" w:rsidP="0014737C">
      <w:pPr>
        <w:pStyle w:val="ConsPlusNormal"/>
        <w:jc w:val="center"/>
        <w:rPr>
          <w:rFonts w:cs="Times New Roman"/>
          <w:b/>
          <w:bCs/>
          <w:sz w:val="28"/>
          <w:szCs w:val="28"/>
        </w:rPr>
      </w:pPr>
    </w:p>
    <w:p w:rsidR="00BC537B" w:rsidRPr="0056735D" w:rsidRDefault="00BC537B" w:rsidP="00785390">
      <w:pPr>
        <w:pStyle w:val="ConsPlusNormal"/>
        <w:jc w:val="center"/>
        <w:rPr>
          <w:b/>
          <w:bCs/>
          <w:sz w:val="28"/>
          <w:szCs w:val="28"/>
        </w:rPr>
      </w:pPr>
      <w:bookmarkStart w:id="3" w:name="bookmark3"/>
      <w:r w:rsidRPr="0056735D">
        <w:rPr>
          <w:b/>
          <w:bCs/>
          <w:sz w:val="28"/>
          <w:szCs w:val="28"/>
        </w:rPr>
        <w:t>ОБЯЗАТЕЛЬНЫЙ ПЕРЕЧЕНЬ</w:t>
      </w:r>
    </w:p>
    <w:p w:rsidR="00BC537B" w:rsidRDefault="00BC537B" w:rsidP="00132774">
      <w:pPr>
        <w:pStyle w:val="ConsPlusNormal"/>
        <w:jc w:val="center"/>
        <w:rPr>
          <w:b/>
          <w:bCs/>
          <w:sz w:val="28"/>
          <w:szCs w:val="28"/>
        </w:rPr>
      </w:pPr>
      <w:r w:rsidRPr="0056735D">
        <w:rPr>
          <w:b/>
          <w:bCs/>
          <w:sz w:val="28"/>
          <w:szCs w:val="28"/>
        </w:rPr>
        <w:t xml:space="preserve">отдельных видов товаров, работ, услуг, </w:t>
      </w:r>
      <w:r>
        <w:rPr>
          <w:b/>
          <w:bCs/>
          <w:sz w:val="28"/>
          <w:szCs w:val="28"/>
        </w:rPr>
        <w:t xml:space="preserve">в отношении которых определяются требования к их потребительским свойствам (в том числе качеству) и иным характеристикам </w:t>
      </w:r>
      <w:proofErr w:type="gramStart"/>
      <w:r>
        <w:rPr>
          <w:b/>
          <w:bCs/>
          <w:sz w:val="28"/>
          <w:szCs w:val="28"/>
        </w:rPr>
        <w:t xml:space="preserve">( </w:t>
      </w:r>
      <w:proofErr w:type="gramEnd"/>
      <w:r>
        <w:rPr>
          <w:b/>
          <w:bCs/>
          <w:sz w:val="28"/>
          <w:szCs w:val="28"/>
        </w:rPr>
        <w:t xml:space="preserve">в том числе предельные цены товаров, работ, услуг) </w:t>
      </w:r>
    </w:p>
    <w:bookmarkEnd w:id="3"/>
    <w:p w:rsidR="00BC537B" w:rsidRPr="00044491" w:rsidRDefault="00BC537B" w:rsidP="00785390">
      <w:pPr>
        <w:pStyle w:val="26"/>
        <w:keepNext/>
        <w:keepLines/>
        <w:shd w:val="clear" w:color="auto" w:fill="auto"/>
        <w:spacing w:line="322" w:lineRule="exact"/>
        <w:rPr>
          <w:sz w:val="26"/>
          <w:szCs w:val="26"/>
        </w:rPr>
      </w:pPr>
    </w:p>
    <w:tbl>
      <w:tblPr>
        <w:tblW w:w="155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
        <w:gridCol w:w="571"/>
        <w:gridCol w:w="1004"/>
        <w:gridCol w:w="2132"/>
        <w:gridCol w:w="2343"/>
        <w:gridCol w:w="727"/>
        <w:gridCol w:w="1249"/>
        <w:gridCol w:w="2159"/>
        <w:gridCol w:w="1774"/>
        <w:gridCol w:w="1799"/>
        <w:gridCol w:w="1832"/>
      </w:tblGrid>
      <w:tr w:rsidR="00BC537B">
        <w:tc>
          <w:tcPr>
            <w:tcW w:w="571" w:type="dxa"/>
            <w:gridSpan w:val="2"/>
            <w:vMerge w:val="restart"/>
          </w:tcPr>
          <w:p w:rsidR="00BC537B" w:rsidRPr="0056735D" w:rsidRDefault="00BC537B" w:rsidP="004A44EC">
            <w:pPr>
              <w:jc w:val="center"/>
            </w:pPr>
            <w:r w:rsidRPr="0056735D">
              <w:t xml:space="preserve">№ </w:t>
            </w:r>
          </w:p>
          <w:p w:rsidR="00BC537B" w:rsidRPr="0056735D" w:rsidRDefault="00BC537B" w:rsidP="004A44EC">
            <w:pPr>
              <w:jc w:val="center"/>
            </w:pPr>
            <w:proofErr w:type="spellStart"/>
            <w:r w:rsidRPr="0056735D">
              <w:t>п.п</w:t>
            </w:r>
            <w:proofErr w:type="spellEnd"/>
            <w:r w:rsidRPr="0056735D">
              <w:t>.</w:t>
            </w:r>
          </w:p>
        </w:tc>
        <w:tc>
          <w:tcPr>
            <w:tcW w:w="1004" w:type="dxa"/>
            <w:vMerge w:val="restart"/>
          </w:tcPr>
          <w:p w:rsidR="00BC537B" w:rsidRPr="00B220AA" w:rsidRDefault="00BC537B" w:rsidP="004A44EC">
            <w:pPr>
              <w:jc w:val="center"/>
            </w:pPr>
            <w:r w:rsidRPr="00B220AA">
              <w:t>Код по ОКПД</w:t>
            </w:r>
          </w:p>
        </w:tc>
        <w:tc>
          <w:tcPr>
            <w:tcW w:w="2133" w:type="dxa"/>
            <w:vMerge w:val="restart"/>
          </w:tcPr>
          <w:p w:rsidR="00BC537B" w:rsidRPr="0056735D" w:rsidRDefault="00BC537B" w:rsidP="004A44EC">
            <w:pPr>
              <w:jc w:val="center"/>
            </w:pPr>
            <w:r w:rsidRPr="0056735D">
              <w:t>Наименование отдельных видов товаров, работ, услуг</w:t>
            </w:r>
          </w:p>
        </w:tc>
        <w:tc>
          <w:tcPr>
            <w:tcW w:w="11888" w:type="dxa"/>
            <w:gridSpan w:val="7"/>
          </w:tcPr>
          <w:p w:rsidR="00BC537B" w:rsidRPr="0056735D" w:rsidRDefault="00BC537B" w:rsidP="004A44EC">
            <w:pPr>
              <w:jc w:val="center"/>
            </w:pPr>
            <w:r w:rsidRPr="0056735D">
              <w:t xml:space="preserve">Требования к качеству, потребительским свойствам и иным характеристикам </w:t>
            </w:r>
          </w:p>
          <w:p w:rsidR="00BC537B" w:rsidRPr="004A44EC" w:rsidRDefault="00BC537B" w:rsidP="004A44EC">
            <w:pPr>
              <w:pStyle w:val="ConsPlusNormal"/>
              <w:jc w:val="center"/>
              <w:rPr>
                <w:rFonts w:cs="Times New Roman"/>
                <w:b/>
                <w:bCs/>
              </w:rPr>
            </w:pPr>
            <w:r w:rsidRPr="0056735D">
              <w:t>(в том числе предельные цены</w:t>
            </w:r>
            <w:r>
              <w:t>)</w:t>
            </w:r>
          </w:p>
        </w:tc>
      </w:tr>
      <w:tr w:rsidR="00BC537B">
        <w:tc>
          <w:tcPr>
            <w:tcW w:w="571" w:type="dxa"/>
            <w:gridSpan w:val="2"/>
            <w:vMerge/>
          </w:tcPr>
          <w:p w:rsidR="00BC537B" w:rsidRPr="004A44EC" w:rsidRDefault="00BC537B" w:rsidP="004A44EC">
            <w:pPr>
              <w:pStyle w:val="ConsPlusNormal"/>
              <w:jc w:val="center"/>
              <w:rPr>
                <w:rFonts w:cs="Times New Roman"/>
                <w:b/>
                <w:bCs/>
              </w:rPr>
            </w:pPr>
          </w:p>
        </w:tc>
        <w:tc>
          <w:tcPr>
            <w:tcW w:w="1004" w:type="dxa"/>
            <w:vMerge/>
          </w:tcPr>
          <w:p w:rsidR="00BC537B" w:rsidRPr="004A44EC" w:rsidRDefault="00BC537B" w:rsidP="004A44EC">
            <w:pPr>
              <w:pStyle w:val="ConsPlusNormal"/>
              <w:jc w:val="center"/>
              <w:rPr>
                <w:rFonts w:cs="Times New Roman"/>
                <w:b/>
                <w:bCs/>
                <w:sz w:val="22"/>
                <w:szCs w:val="22"/>
              </w:rPr>
            </w:pPr>
          </w:p>
        </w:tc>
        <w:tc>
          <w:tcPr>
            <w:tcW w:w="2133" w:type="dxa"/>
            <w:vMerge/>
          </w:tcPr>
          <w:p w:rsidR="00BC537B" w:rsidRPr="004A44EC" w:rsidRDefault="00BC537B" w:rsidP="004A44EC">
            <w:pPr>
              <w:pStyle w:val="ConsPlusNormal"/>
              <w:jc w:val="center"/>
              <w:rPr>
                <w:rFonts w:cs="Times New Roman"/>
                <w:b/>
                <w:bCs/>
              </w:rPr>
            </w:pPr>
          </w:p>
        </w:tc>
        <w:tc>
          <w:tcPr>
            <w:tcW w:w="2344" w:type="dxa"/>
            <w:vMerge w:val="restart"/>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 xml:space="preserve">Наименование характеристики </w:t>
            </w:r>
          </w:p>
        </w:tc>
        <w:tc>
          <w:tcPr>
            <w:tcW w:w="1976" w:type="dxa"/>
            <w:gridSpan w:val="2"/>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Единица измерения</w:t>
            </w:r>
          </w:p>
        </w:tc>
        <w:tc>
          <w:tcPr>
            <w:tcW w:w="7568" w:type="dxa"/>
            <w:gridSpan w:val="4"/>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Значение характеристики</w:t>
            </w:r>
          </w:p>
        </w:tc>
      </w:tr>
      <w:tr w:rsidR="00BC537B">
        <w:tc>
          <w:tcPr>
            <w:tcW w:w="571" w:type="dxa"/>
            <w:gridSpan w:val="2"/>
            <w:vMerge/>
          </w:tcPr>
          <w:p w:rsidR="00BC537B" w:rsidRPr="004A44EC" w:rsidRDefault="00BC537B" w:rsidP="004A44EC">
            <w:pPr>
              <w:pStyle w:val="ConsPlusNormal"/>
              <w:jc w:val="center"/>
              <w:rPr>
                <w:rFonts w:cs="Times New Roman"/>
                <w:b/>
                <w:bCs/>
              </w:rPr>
            </w:pPr>
          </w:p>
        </w:tc>
        <w:tc>
          <w:tcPr>
            <w:tcW w:w="1004" w:type="dxa"/>
            <w:vMerge/>
          </w:tcPr>
          <w:p w:rsidR="00BC537B" w:rsidRPr="004A44EC" w:rsidRDefault="00BC537B" w:rsidP="004A44EC">
            <w:pPr>
              <w:pStyle w:val="ConsPlusNormal"/>
              <w:jc w:val="center"/>
              <w:rPr>
                <w:rFonts w:cs="Times New Roman"/>
                <w:b/>
                <w:bCs/>
                <w:sz w:val="22"/>
                <w:szCs w:val="22"/>
              </w:rPr>
            </w:pPr>
          </w:p>
        </w:tc>
        <w:tc>
          <w:tcPr>
            <w:tcW w:w="2133" w:type="dxa"/>
            <w:vMerge/>
          </w:tcPr>
          <w:p w:rsidR="00BC537B" w:rsidRPr="004A44EC" w:rsidRDefault="00BC537B" w:rsidP="004A44EC">
            <w:pPr>
              <w:pStyle w:val="ConsPlusNormal"/>
              <w:jc w:val="center"/>
              <w:rPr>
                <w:rFonts w:cs="Times New Roman"/>
                <w:b/>
                <w:bCs/>
              </w:rPr>
            </w:pPr>
          </w:p>
        </w:tc>
        <w:tc>
          <w:tcPr>
            <w:tcW w:w="2344" w:type="dxa"/>
            <w:vMerge/>
          </w:tcPr>
          <w:p w:rsidR="00BC537B" w:rsidRPr="004A44EC" w:rsidRDefault="00BC537B" w:rsidP="004A44EC">
            <w:pPr>
              <w:pStyle w:val="ConsPlusNormal"/>
              <w:jc w:val="center"/>
              <w:rPr>
                <w:rFonts w:ascii="Times New Roman" w:hAnsi="Times New Roman" w:cs="Times New Roman"/>
              </w:rPr>
            </w:pPr>
          </w:p>
        </w:tc>
        <w:tc>
          <w:tcPr>
            <w:tcW w:w="727" w:type="dxa"/>
          </w:tcPr>
          <w:p w:rsidR="00BC537B" w:rsidRPr="004A44EC" w:rsidRDefault="00BC537B" w:rsidP="004A44EC">
            <w:pPr>
              <w:jc w:val="center"/>
              <w:rPr>
                <w:sz w:val="20"/>
                <w:szCs w:val="20"/>
              </w:rPr>
            </w:pPr>
            <w:r w:rsidRPr="004A44EC">
              <w:rPr>
                <w:sz w:val="20"/>
                <w:szCs w:val="20"/>
              </w:rPr>
              <w:t xml:space="preserve">Код </w:t>
            </w:r>
          </w:p>
          <w:p w:rsidR="00BC537B" w:rsidRPr="004A44EC" w:rsidRDefault="00BC537B" w:rsidP="004A44EC">
            <w:pPr>
              <w:jc w:val="center"/>
              <w:rPr>
                <w:sz w:val="20"/>
                <w:szCs w:val="20"/>
              </w:rPr>
            </w:pPr>
            <w:r w:rsidRPr="004A44EC">
              <w:rPr>
                <w:sz w:val="20"/>
                <w:szCs w:val="20"/>
              </w:rPr>
              <w:t>по ОКЕИ</w:t>
            </w:r>
          </w:p>
        </w:tc>
        <w:tc>
          <w:tcPr>
            <w:tcW w:w="1249" w:type="dxa"/>
          </w:tcPr>
          <w:p w:rsidR="00BC537B" w:rsidRPr="004A44EC" w:rsidRDefault="00BC537B" w:rsidP="004A44EC">
            <w:pPr>
              <w:jc w:val="center"/>
              <w:rPr>
                <w:sz w:val="20"/>
                <w:szCs w:val="20"/>
              </w:rPr>
            </w:pPr>
            <w:proofErr w:type="spellStart"/>
            <w:r w:rsidRPr="004A44EC">
              <w:rPr>
                <w:sz w:val="20"/>
                <w:szCs w:val="20"/>
              </w:rPr>
              <w:t>Наимено</w:t>
            </w:r>
            <w:proofErr w:type="spellEnd"/>
            <w:r w:rsidRPr="004A44EC">
              <w:rPr>
                <w:sz w:val="20"/>
                <w:szCs w:val="20"/>
              </w:rPr>
              <w:t>-</w:t>
            </w:r>
          </w:p>
          <w:p w:rsidR="00BC537B" w:rsidRPr="004A44EC" w:rsidRDefault="00BC537B" w:rsidP="004A44EC">
            <w:pPr>
              <w:jc w:val="center"/>
              <w:rPr>
                <w:sz w:val="20"/>
                <w:szCs w:val="20"/>
              </w:rPr>
            </w:pPr>
            <w:proofErr w:type="spellStart"/>
            <w:r w:rsidRPr="004A44EC">
              <w:rPr>
                <w:sz w:val="20"/>
                <w:szCs w:val="20"/>
              </w:rPr>
              <w:t>вание</w:t>
            </w:r>
            <w:proofErr w:type="spellEnd"/>
          </w:p>
        </w:tc>
        <w:tc>
          <w:tcPr>
            <w:tcW w:w="2160"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высшая</w:t>
            </w:r>
          </w:p>
        </w:tc>
        <w:tc>
          <w:tcPr>
            <w:tcW w:w="1775"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главная</w:t>
            </w:r>
          </w:p>
        </w:tc>
        <w:tc>
          <w:tcPr>
            <w:tcW w:w="1800"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ведущая,</w:t>
            </w:r>
          </w:p>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старшая</w:t>
            </w:r>
          </w:p>
        </w:tc>
        <w:tc>
          <w:tcPr>
            <w:tcW w:w="1833"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 xml:space="preserve">обслуживающий персонал </w:t>
            </w:r>
          </w:p>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 xml:space="preserve">(хоз. группа: комендант, водители, </w:t>
            </w:r>
            <w:proofErr w:type="spellStart"/>
            <w:r w:rsidRPr="004A44EC">
              <w:rPr>
                <w:rFonts w:ascii="Times New Roman" w:hAnsi="Times New Roman" w:cs="Times New Roman"/>
              </w:rPr>
              <w:t>техслужащие</w:t>
            </w:r>
            <w:proofErr w:type="spellEnd"/>
            <w:r w:rsidRPr="004A44EC">
              <w:rPr>
                <w:rFonts w:ascii="Times New Roman" w:hAnsi="Times New Roman" w:cs="Times New Roman"/>
              </w:rPr>
              <w:t xml:space="preserve"> и т.п.)</w:t>
            </w:r>
          </w:p>
        </w:tc>
      </w:tr>
      <w:tr w:rsidR="00BC537B">
        <w:tc>
          <w:tcPr>
            <w:tcW w:w="571" w:type="dxa"/>
            <w:gridSpan w:val="2"/>
          </w:tcPr>
          <w:p w:rsidR="00BC537B" w:rsidRPr="0056735D" w:rsidRDefault="00BC537B" w:rsidP="004A44EC">
            <w:pPr>
              <w:pStyle w:val="ConsPlusNormal"/>
              <w:jc w:val="center"/>
            </w:pPr>
            <w:r w:rsidRPr="0056735D">
              <w:t>1</w:t>
            </w:r>
          </w:p>
        </w:tc>
        <w:tc>
          <w:tcPr>
            <w:tcW w:w="1004" w:type="dxa"/>
          </w:tcPr>
          <w:p w:rsidR="00BC537B" w:rsidRPr="004A44EC" w:rsidRDefault="00BC537B" w:rsidP="004A44EC">
            <w:pPr>
              <w:pStyle w:val="ConsPlusNormal"/>
              <w:jc w:val="center"/>
              <w:rPr>
                <w:sz w:val="22"/>
                <w:szCs w:val="22"/>
              </w:rPr>
            </w:pPr>
            <w:r w:rsidRPr="004A44EC">
              <w:rPr>
                <w:sz w:val="22"/>
                <w:szCs w:val="22"/>
              </w:rPr>
              <w:t>2</w:t>
            </w:r>
          </w:p>
        </w:tc>
        <w:tc>
          <w:tcPr>
            <w:tcW w:w="2133" w:type="dxa"/>
          </w:tcPr>
          <w:p w:rsidR="00BC537B" w:rsidRPr="0056735D" w:rsidRDefault="00BC537B" w:rsidP="004A44EC">
            <w:pPr>
              <w:pStyle w:val="ConsPlusNormal"/>
              <w:jc w:val="center"/>
            </w:pPr>
            <w:r w:rsidRPr="0056735D">
              <w:t>3</w:t>
            </w:r>
          </w:p>
        </w:tc>
        <w:tc>
          <w:tcPr>
            <w:tcW w:w="2344" w:type="dxa"/>
          </w:tcPr>
          <w:p w:rsidR="00BC537B" w:rsidRPr="0056735D" w:rsidRDefault="00BC537B" w:rsidP="004A44EC">
            <w:pPr>
              <w:pStyle w:val="ConsPlusNormal"/>
              <w:jc w:val="center"/>
            </w:pPr>
            <w:r w:rsidRPr="0056735D">
              <w:t>4</w:t>
            </w:r>
          </w:p>
        </w:tc>
        <w:tc>
          <w:tcPr>
            <w:tcW w:w="727" w:type="dxa"/>
          </w:tcPr>
          <w:p w:rsidR="00BC537B" w:rsidRPr="0056735D" w:rsidRDefault="00BC537B" w:rsidP="004A44EC">
            <w:pPr>
              <w:pStyle w:val="ConsPlusNormal"/>
              <w:jc w:val="center"/>
            </w:pPr>
            <w:r w:rsidRPr="0056735D">
              <w:t>5</w:t>
            </w:r>
          </w:p>
        </w:tc>
        <w:tc>
          <w:tcPr>
            <w:tcW w:w="1249" w:type="dxa"/>
          </w:tcPr>
          <w:p w:rsidR="00BC537B" w:rsidRPr="0056735D" w:rsidRDefault="00BC537B" w:rsidP="004A44EC">
            <w:pPr>
              <w:pStyle w:val="ConsPlusNormal"/>
              <w:jc w:val="center"/>
            </w:pPr>
            <w:r w:rsidRPr="0056735D">
              <w:t>6</w:t>
            </w:r>
          </w:p>
        </w:tc>
        <w:tc>
          <w:tcPr>
            <w:tcW w:w="2160" w:type="dxa"/>
          </w:tcPr>
          <w:p w:rsidR="00BC537B" w:rsidRPr="0056735D" w:rsidRDefault="00BC537B" w:rsidP="004A44EC">
            <w:pPr>
              <w:pStyle w:val="ConsPlusNormal"/>
              <w:jc w:val="center"/>
              <w:rPr>
                <w:rFonts w:cs="Times New Roman"/>
              </w:rPr>
            </w:pPr>
            <w:r>
              <w:t>7</w:t>
            </w:r>
          </w:p>
        </w:tc>
        <w:tc>
          <w:tcPr>
            <w:tcW w:w="1775" w:type="dxa"/>
          </w:tcPr>
          <w:p w:rsidR="00BC537B" w:rsidRPr="0056735D" w:rsidRDefault="00BC537B" w:rsidP="004A44EC">
            <w:pPr>
              <w:pStyle w:val="ConsPlusNormal"/>
              <w:jc w:val="center"/>
              <w:rPr>
                <w:rFonts w:cs="Times New Roman"/>
              </w:rPr>
            </w:pPr>
            <w:r>
              <w:t>8</w:t>
            </w:r>
          </w:p>
        </w:tc>
        <w:tc>
          <w:tcPr>
            <w:tcW w:w="1800" w:type="dxa"/>
          </w:tcPr>
          <w:p w:rsidR="00BC537B" w:rsidRPr="0056735D" w:rsidRDefault="00BC537B" w:rsidP="004A44EC">
            <w:pPr>
              <w:pStyle w:val="ConsPlusNormal"/>
              <w:jc w:val="center"/>
              <w:rPr>
                <w:rFonts w:cs="Times New Roman"/>
              </w:rPr>
            </w:pPr>
            <w:r>
              <w:t>9</w:t>
            </w:r>
          </w:p>
        </w:tc>
        <w:tc>
          <w:tcPr>
            <w:tcW w:w="1833" w:type="dxa"/>
          </w:tcPr>
          <w:p w:rsidR="00BC537B" w:rsidRPr="0056735D" w:rsidRDefault="00BC537B" w:rsidP="004A44EC">
            <w:pPr>
              <w:pStyle w:val="ConsPlusNormal"/>
              <w:jc w:val="center"/>
              <w:rPr>
                <w:rFonts w:cs="Times New Roman"/>
              </w:rPr>
            </w:pPr>
            <w:r>
              <w:t>10</w:t>
            </w:r>
          </w:p>
        </w:tc>
      </w:tr>
      <w:tr w:rsidR="00BC537B">
        <w:tc>
          <w:tcPr>
            <w:tcW w:w="571" w:type="dxa"/>
            <w:gridSpan w:val="2"/>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1.</w:t>
            </w:r>
          </w:p>
        </w:tc>
        <w:tc>
          <w:tcPr>
            <w:tcW w:w="1004" w:type="dxa"/>
          </w:tcPr>
          <w:p w:rsidR="00BC537B" w:rsidRPr="004A44EC" w:rsidRDefault="00BC537B" w:rsidP="004A44EC">
            <w:pPr>
              <w:pStyle w:val="ConsPlusNormal"/>
              <w:jc w:val="center"/>
              <w:rPr>
                <w:rFonts w:ascii="Times New Roman" w:hAnsi="Times New Roman" w:cs="Times New Roman"/>
                <w:sz w:val="22"/>
                <w:szCs w:val="22"/>
              </w:rPr>
            </w:pPr>
            <w:r w:rsidRPr="004A44EC">
              <w:rPr>
                <w:rFonts w:ascii="Times New Roman" w:hAnsi="Times New Roman" w:cs="Times New Roman"/>
                <w:sz w:val="22"/>
                <w:szCs w:val="22"/>
              </w:rPr>
              <w:t>30.02.12</w:t>
            </w:r>
          </w:p>
        </w:tc>
        <w:tc>
          <w:tcPr>
            <w:tcW w:w="2133"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 xml:space="preserve">Машины вычислительные электронные цифровые портативные массой не более 10 кг для автоматической обработки данных </w:t>
            </w:r>
            <w:r w:rsidRPr="004A44EC">
              <w:rPr>
                <w:rFonts w:ascii="Times New Roman" w:hAnsi="Times New Roman" w:cs="Times New Roman"/>
              </w:rPr>
              <w:lastRenderedPageBreak/>
              <w:t>(«лэптопы», «ноутбуки», «</w:t>
            </w:r>
            <w:proofErr w:type="spellStart"/>
            <w:r w:rsidRPr="004A44EC">
              <w:rPr>
                <w:rFonts w:ascii="Times New Roman" w:hAnsi="Times New Roman" w:cs="Times New Roman"/>
              </w:rPr>
              <w:t>сабноутбуки</w:t>
            </w:r>
            <w:proofErr w:type="spellEnd"/>
            <w:r w:rsidRPr="004A44EC">
              <w:rPr>
                <w:rFonts w:ascii="Times New Roman" w:hAnsi="Times New Roman" w:cs="Times New Roman"/>
              </w:rPr>
              <w:t>»)</w:t>
            </w:r>
          </w:p>
        </w:tc>
        <w:tc>
          <w:tcPr>
            <w:tcW w:w="2344" w:type="dxa"/>
          </w:tcPr>
          <w:p w:rsidR="00BC537B" w:rsidRPr="004A44EC" w:rsidRDefault="00BC537B" w:rsidP="004A44EC">
            <w:pPr>
              <w:pStyle w:val="ConsPlusNormal"/>
              <w:jc w:val="center"/>
              <w:rPr>
                <w:rFonts w:ascii="Times New Roman" w:hAnsi="Times New Roman" w:cs="Times New Roman"/>
              </w:rPr>
            </w:pPr>
            <w:proofErr w:type="gramStart"/>
            <w:r w:rsidRPr="004A44EC">
              <w:rPr>
                <w:rFonts w:ascii="Times New Roman" w:hAnsi="Times New Roman" w:cs="Times New Roman"/>
              </w:rPr>
              <w:lastRenderedPageBreak/>
              <w:t xml:space="preserve">Размер, тип экрана, вес, тип процессора, частота процессора,  размер оперативной памяти, объем накопителя, тип жесткого диска, оптический привод, наличие модулей </w:t>
            </w:r>
            <w:r w:rsidRPr="004A44EC">
              <w:rPr>
                <w:rFonts w:ascii="Times New Roman" w:hAnsi="Times New Roman" w:cs="Times New Roman"/>
                <w:lang w:val="en-US"/>
              </w:rPr>
              <w:t>Wi</w:t>
            </w:r>
            <w:r w:rsidRPr="004A44EC">
              <w:rPr>
                <w:rFonts w:ascii="Times New Roman" w:hAnsi="Times New Roman" w:cs="Times New Roman"/>
              </w:rPr>
              <w:t>-</w:t>
            </w:r>
            <w:r w:rsidRPr="004A44EC">
              <w:rPr>
                <w:rFonts w:ascii="Times New Roman" w:hAnsi="Times New Roman" w:cs="Times New Roman"/>
                <w:lang w:val="en-US"/>
              </w:rPr>
              <w:t>Fi</w:t>
            </w:r>
            <w:r w:rsidRPr="004A44EC">
              <w:rPr>
                <w:rFonts w:ascii="Times New Roman" w:hAnsi="Times New Roman" w:cs="Times New Roman"/>
              </w:rPr>
              <w:t xml:space="preserve">, </w:t>
            </w:r>
            <w:r w:rsidRPr="004A44EC">
              <w:rPr>
                <w:rFonts w:ascii="Times New Roman" w:hAnsi="Times New Roman" w:cs="Times New Roman"/>
                <w:lang w:val="en-US"/>
              </w:rPr>
              <w:lastRenderedPageBreak/>
              <w:t>Bluetooth</w:t>
            </w:r>
            <w:r w:rsidRPr="004A44EC">
              <w:rPr>
                <w:rFonts w:ascii="Times New Roman" w:hAnsi="Times New Roman" w:cs="Times New Roman"/>
              </w:rPr>
              <w:t>, поддержки 3</w:t>
            </w:r>
            <w:r w:rsidRPr="004A44EC">
              <w:rPr>
                <w:rFonts w:ascii="Times New Roman" w:hAnsi="Times New Roman" w:cs="Times New Roman"/>
                <w:lang w:val="en-US"/>
              </w:rPr>
              <w:t>G</w:t>
            </w:r>
            <w:r w:rsidRPr="004A44EC">
              <w:rPr>
                <w:rFonts w:ascii="Times New Roman" w:hAnsi="Times New Roman" w:cs="Times New Roman"/>
              </w:rPr>
              <w:t>,  (</w:t>
            </w:r>
            <w:r w:rsidRPr="004A44EC">
              <w:rPr>
                <w:rFonts w:ascii="Times New Roman" w:hAnsi="Times New Roman" w:cs="Times New Roman"/>
                <w:lang w:val="en-US"/>
              </w:rPr>
              <w:t>UMTS</w:t>
            </w:r>
            <w:r w:rsidRPr="004A44EC">
              <w:rPr>
                <w:rFonts w:ascii="Times New Roman" w:hAnsi="Times New Roman" w:cs="Times New Roman"/>
              </w:rPr>
              <w:t xml:space="preserve">), тип видеоадаптера, время работы, операционная система, предустановленное   программное обеспечение, </w:t>
            </w:r>
            <w:proofErr w:type="gramEnd"/>
          </w:p>
          <w:p w:rsidR="00BC537B" w:rsidRPr="004A44EC" w:rsidRDefault="00BC537B" w:rsidP="004A44EC">
            <w:pPr>
              <w:pStyle w:val="ConsPlusNormal"/>
              <w:jc w:val="center"/>
              <w:rPr>
                <w:rFonts w:ascii="Times New Roman" w:hAnsi="Times New Roman" w:cs="Times New Roman"/>
                <w:b/>
                <w:bCs/>
              </w:rPr>
            </w:pPr>
            <w:r w:rsidRPr="004A44EC">
              <w:rPr>
                <w:rFonts w:ascii="Times New Roman" w:hAnsi="Times New Roman" w:cs="Times New Roman"/>
                <w:b/>
                <w:bCs/>
              </w:rPr>
              <w:t>предельная цена</w:t>
            </w:r>
          </w:p>
        </w:tc>
        <w:tc>
          <w:tcPr>
            <w:tcW w:w="727" w:type="dxa"/>
          </w:tcPr>
          <w:p w:rsidR="00BC537B" w:rsidRPr="004A44EC" w:rsidRDefault="00BC537B" w:rsidP="004A44EC">
            <w:pPr>
              <w:pStyle w:val="ConsPlusNormal"/>
              <w:jc w:val="center"/>
              <w:rPr>
                <w:rFonts w:ascii="Times New Roman" w:hAnsi="Times New Roman" w:cs="Times New Roman"/>
              </w:rPr>
            </w:pPr>
          </w:p>
        </w:tc>
        <w:tc>
          <w:tcPr>
            <w:tcW w:w="1249" w:type="dxa"/>
          </w:tcPr>
          <w:p w:rsidR="00BC537B" w:rsidRPr="004A44EC" w:rsidRDefault="00BC537B" w:rsidP="004A44EC">
            <w:pPr>
              <w:pStyle w:val="ConsPlusNormal"/>
              <w:jc w:val="center"/>
              <w:rPr>
                <w:rFonts w:ascii="Times New Roman" w:hAnsi="Times New Roman" w:cs="Times New Roman"/>
              </w:rPr>
            </w:pPr>
          </w:p>
        </w:tc>
        <w:tc>
          <w:tcPr>
            <w:tcW w:w="2160" w:type="dxa"/>
          </w:tcPr>
          <w:p w:rsidR="00BC537B" w:rsidRPr="004A44EC" w:rsidRDefault="00BC537B" w:rsidP="004A44EC">
            <w:pPr>
              <w:pStyle w:val="ConsPlusNormal"/>
              <w:jc w:val="center"/>
              <w:rPr>
                <w:rFonts w:ascii="Times New Roman" w:hAnsi="Times New Roman" w:cs="Times New Roman"/>
              </w:rPr>
            </w:pPr>
          </w:p>
        </w:tc>
        <w:tc>
          <w:tcPr>
            <w:tcW w:w="1775" w:type="dxa"/>
          </w:tcPr>
          <w:p w:rsidR="00BC537B" w:rsidRPr="004A44EC" w:rsidRDefault="00BC537B" w:rsidP="004A44EC">
            <w:pPr>
              <w:pStyle w:val="ConsPlusNormal"/>
              <w:jc w:val="center"/>
              <w:rPr>
                <w:rFonts w:ascii="Times New Roman" w:hAnsi="Times New Roman" w:cs="Times New Roman"/>
              </w:rPr>
            </w:pPr>
          </w:p>
        </w:tc>
        <w:tc>
          <w:tcPr>
            <w:tcW w:w="1800" w:type="dxa"/>
          </w:tcPr>
          <w:p w:rsidR="00BC537B" w:rsidRPr="004A44EC" w:rsidRDefault="00BC537B" w:rsidP="004A44EC">
            <w:pPr>
              <w:pStyle w:val="ConsPlusNormal"/>
              <w:jc w:val="center"/>
              <w:rPr>
                <w:rFonts w:ascii="Times New Roman" w:hAnsi="Times New Roman" w:cs="Times New Roman"/>
              </w:rPr>
            </w:pPr>
          </w:p>
        </w:tc>
        <w:tc>
          <w:tcPr>
            <w:tcW w:w="1833" w:type="dxa"/>
          </w:tcPr>
          <w:p w:rsidR="00BC537B" w:rsidRPr="004A44EC" w:rsidRDefault="00BC537B" w:rsidP="004A44EC">
            <w:pPr>
              <w:pStyle w:val="ConsPlusNormal"/>
              <w:jc w:val="center"/>
              <w:rPr>
                <w:rFonts w:ascii="Times New Roman" w:hAnsi="Times New Roman" w:cs="Times New Roman"/>
                <w:b/>
                <w:bCs/>
                <w:sz w:val="28"/>
                <w:szCs w:val="28"/>
              </w:rPr>
            </w:pPr>
          </w:p>
        </w:tc>
      </w:tr>
      <w:tr w:rsidR="00BC537B">
        <w:tc>
          <w:tcPr>
            <w:tcW w:w="571" w:type="dxa"/>
            <w:gridSpan w:val="2"/>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lastRenderedPageBreak/>
              <w:t>2.</w:t>
            </w:r>
          </w:p>
        </w:tc>
        <w:tc>
          <w:tcPr>
            <w:tcW w:w="1004" w:type="dxa"/>
          </w:tcPr>
          <w:p w:rsidR="00BC537B" w:rsidRPr="004A44EC" w:rsidRDefault="00BC537B" w:rsidP="004A44EC">
            <w:pPr>
              <w:pStyle w:val="ConsPlusNormal"/>
              <w:jc w:val="center"/>
              <w:rPr>
                <w:rFonts w:ascii="Times New Roman" w:hAnsi="Times New Roman" w:cs="Times New Roman"/>
                <w:sz w:val="22"/>
                <w:szCs w:val="22"/>
              </w:rPr>
            </w:pPr>
            <w:r w:rsidRPr="004A44EC">
              <w:rPr>
                <w:rFonts w:ascii="Times New Roman" w:hAnsi="Times New Roman" w:cs="Times New Roman"/>
                <w:sz w:val="22"/>
                <w:szCs w:val="22"/>
              </w:rPr>
              <w:t>30.02.15</w:t>
            </w:r>
          </w:p>
        </w:tc>
        <w:tc>
          <w:tcPr>
            <w:tcW w:w="2133"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Машины вычислительные электронные цифровые прочие, содержащие или не содержащие в одном корпусе одно или два из следующих устрой</w:t>
            </w:r>
            <w:proofErr w:type="gramStart"/>
            <w:r w:rsidRPr="004A44EC">
              <w:rPr>
                <w:rFonts w:ascii="Times New Roman" w:hAnsi="Times New Roman" w:cs="Times New Roman"/>
              </w:rPr>
              <w:t>ств дл</w:t>
            </w:r>
            <w:proofErr w:type="gramEnd"/>
            <w:r w:rsidRPr="004A44EC">
              <w:rPr>
                <w:rFonts w:ascii="Times New Roman" w:hAnsi="Times New Roman" w:cs="Times New Roman"/>
              </w:rPr>
              <w:t>я автоматической обработки данных:</w:t>
            </w:r>
          </w:p>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запоминающие устройства, устройства ввода, устройства вывода.</w:t>
            </w:r>
          </w:p>
        </w:tc>
        <w:tc>
          <w:tcPr>
            <w:tcW w:w="2344"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Тип (моноблок/системный блок и монитор), размер экрана/монитора, тип процессора, частота процессора, размер оперативной памяти,  объем накопителя, тип жесткого диска, оптический привод,</w:t>
            </w:r>
          </w:p>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 xml:space="preserve">тип видеоадаптера, операционная система, предустановленное   программное обеспечение, </w:t>
            </w:r>
          </w:p>
          <w:p w:rsidR="00BC537B" w:rsidRPr="004A44EC" w:rsidRDefault="00BC537B" w:rsidP="004A44EC">
            <w:pPr>
              <w:pStyle w:val="ConsPlusNormal"/>
              <w:jc w:val="center"/>
              <w:rPr>
                <w:rFonts w:ascii="Times New Roman" w:hAnsi="Times New Roman" w:cs="Times New Roman"/>
                <w:b/>
                <w:bCs/>
              </w:rPr>
            </w:pPr>
            <w:r w:rsidRPr="004A44EC">
              <w:rPr>
                <w:rFonts w:ascii="Times New Roman" w:hAnsi="Times New Roman" w:cs="Times New Roman"/>
                <w:b/>
                <w:bCs/>
              </w:rPr>
              <w:t>предельная цена</w:t>
            </w:r>
          </w:p>
        </w:tc>
        <w:tc>
          <w:tcPr>
            <w:tcW w:w="727" w:type="dxa"/>
          </w:tcPr>
          <w:p w:rsidR="00BC537B" w:rsidRPr="004A44EC" w:rsidRDefault="00BC537B" w:rsidP="004A44EC">
            <w:pPr>
              <w:pStyle w:val="ConsPlusNormal"/>
              <w:jc w:val="center"/>
              <w:rPr>
                <w:rFonts w:ascii="Times New Roman" w:hAnsi="Times New Roman" w:cs="Times New Roman"/>
              </w:rPr>
            </w:pPr>
          </w:p>
        </w:tc>
        <w:tc>
          <w:tcPr>
            <w:tcW w:w="1249" w:type="dxa"/>
          </w:tcPr>
          <w:p w:rsidR="00BC537B" w:rsidRPr="004A44EC" w:rsidRDefault="00BC537B" w:rsidP="004A44EC">
            <w:pPr>
              <w:pStyle w:val="ConsPlusNormal"/>
              <w:jc w:val="center"/>
              <w:rPr>
                <w:rFonts w:ascii="Times New Roman" w:hAnsi="Times New Roman" w:cs="Times New Roman"/>
              </w:rPr>
            </w:pPr>
          </w:p>
        </w:tc>
        <w:tc>
          <w:tcPr>
            <w:tcW w:w="2160" w:type="dxa"/>
          </w:tcPr>
          <w:p w:rsidR="00BC537B" w:rsidRPr="004A44EC" w:rsidRDefault="00BC537B" w:rsidP="004A44EC">
            <w:pPr>
              <w:pStyle w:val="ConsPlusNormal"/>
              <w:jc w:val="center"/>
              <w:rPr>
                <w:rFonts w:ascii="Times New Roman" w:hAnsi="Times New Roman" w:cs="Times New Roman"/>
              </w:rPr>
            </w:pPr>
          </w:p>
        </w:tc>
        <w:tc>
          <w:tcPr>
            <w:tcW w:w="1775" w:type="dxa"/>
          </w:tcPr>
          <w:p w:rsidR="00BC537B" w:rsidRPr="004A44EC" w:rsidRDefault="00BC537B" w:rsidP="004A44EC">
            <w:pPr>
              <w:pStyle w:val="ConsPlusNormal"/>
              <w:jc w:val="center"/>
              <w:rPr>
                <w:rFonts w:ascii="Times New Roman" w:hAnsi="Times New Roman" w:cs="Times New Roman"/>
              </w:rPr>
            </w:pPr>
          </w:p>
        </w:tc>
        <w:tc>
          <w:tcPr>
            <w:tcW w:w="1800" w:type="dxa"/>
          </w:tcPr>
          <w:p w:rsidR="00BC537B" w:rsidRPr="004A44EC" w:rsidRDefault="00BC537B" w:rsidP="004A44EC">
            <w:pPr>
              <w:pStyle w:val="ConsPlusNormal"/>
              <w:jc w:val="center"/>
              <w:rPr>
                <w:rFonts w:ascii="Times New Roman" w:hAnsi="Times New Roman" w:cs="Times New Roman"/>
              </w:rPr>
            </w:pPr>
          </w:p>
        </w:tc>
        <w:tc>
          <w:tcPr>
            <w:tcW w:w="1833" w:type="dxa"/>
          </w:tcPr>
          <w:p w:rsidR="00BC537B" w:rsidRPr="004A44EC" w:rsidRDefault="00BC537B" w:rsidP="004A44EC">
            <w:pPr>
              <w:pStyle w:val="ConsPlusNormal"/>
              <w:jc w:val="center"/>
              <w:rPr>
                <w:rFonts w:ascii="Times New Roman" w:hAnsi="Times New Roman" w:cs="Times New Roman"/>
                <w:b/>
                <w:bCs/>
                <w:sz w:val="28"/>
                <w:szCs w:val="28"/>
              </w:rPr>
            </w:pPr>
          </w:p>
        </w:tc>
      </w:tr>
      <w:tr w:rsidR="00BC537B">
        <w:tc>
          <w:tcPr>
            <w:tcW w:w="571" w:type="dxa"/>
            <w:gridSpan w:val="2"/>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3.</w:t>
            </w:r>
          </w:p>
        </w:tc>
        <w:tc>
          <w:tcPr>
            <w:tcW w:w="1004" w:type="dxa"/>
          </w:tcPr>
          <w:p w:rsidR="00BC537B" w:rsidRPr="004A44EC" w:rsidRDefault="00BC537B" w:rsidP="004A44EC">
            <w:pPr>
              <w:pStyle w:val="ConsPlusNormal"/>
              <w:jc w:val="center"/>
              <w:rPr>
                <w:rFonts w:ascii="Times New Roman" w:hAnsi="Times New Roman" w:cs="Times New Roman"/>
                <w:sz w:val="22"/>
                <w:szCs w:val="22"/>
              </w:rPr>
            </w:pPr>
            <w:r w:rsidRPr="004A44EC">
              <w:rPr>
                <w:rFonts w:ascii="Times New Roman" w:hAnsi="Times New Roman" w:cs="Times New Roman"/>
                <w:sz w:val="22"/>
                <w:szCs w:val="22"/>
              </w:rPr>
              <w:t>30.02.16</w:t>
            </w:r>
          </w:p>
        </w:tc>
        <w:tc>
          <w:tcPr>
            <w:tcW w:w="2133"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Устройства ввода/вывода данных содержащие (не содержащие)  в одном корпусе запоминающие устройства</w:t>
            </w:r>
          </w:p>
          <w:p w:rsidR="00BC537B" w:rsidRPr="004A44EC" w:rsidRDefault="00BC537B" w:rsidP="004A44EC">
            <w:pPr>
              <w:pStyle w:val="ConsPlusNormal"/>
              <w:jc w:val="center"/>
              <w:rPr>
                <w:rFonts w:ascii="Times New Roman" w:hAnsi="Times New Roman" w:cs="Times New Roman"/>
              </w:rPr>
            </w:pPr>
          </w:p>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Пояснения по товару: принтеры, сканеры, многофункциональные устройства (МФУ)</w:t>
            </w:r>
          </w:p>
          <w:p w:rsidR="00BC537B" w:rsidRPr="004A44EC" w:rsidRDefault="00BC537B" w:rsidP="004A44EC">
            <w:pPr>
              <w:pStyle w:val="ConsPlusNormal"/>
              <w:jc w:val="center"/>
              <w:rPr>
                <w:rFonts w:ascii="Times New Roman" w:hAnsi="Times New Roman" w:cs="Times New Roman"/>
              </w:rPr>
            </w:pPr>
          </w:p>
        </w:tc>
        <w:tc>
          <w:tcPr>
            <w:tcW w:w="2344"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Метод печати (струйный/лазерный для принтера/ МФУ), разрешение сканирования (для сканера/МФУ),  цветность (цветной/черно-белый), максимальный формат,  скорость печати/сканирования, наличие дополнительных модулей и интерфейсов (сетевой интерфейс, устройства чтения карт памяти и т.д.)</w:t>
            </w:r>
          </w:p>
        </w:tc>
        <w:tc>
          <w:tcPr>
            <w:tcW w:w="727" w:type="dxa"/>
          </w:tcPr>
          <w:p w:rsidR="00BC537B" w:rsidRPr="004A44EC" w:rsidRDefault="00BC537B" w:rsidP="004A44EC">
            <w:pPr>
              <w:pStyle w:val="ConsPlusNormal"/>
              <w:jc w:val="center"/>
              <w:rPr>
                <w:rFonts w:ascii="Times New Roman" w:hAnsi="Times New Roman" w:cs="Times New Roman"/>
              </w:rPr>
            </w:pPr>
          </w:p>
        </w:tc>
        <w:tc>
          <w:tcPr>
            <w:tcW w:w="1249" w:type="dxa"/>
          </w:tcPr>
          <w:p w:rsidR="00BC537B" w:rsidRPr="004A44EC" w:rsidRDefault="00BC537B" w:rsidP="004A44EC">
            <w:pPr>
              <w:pStyle w:val="ConsPlusNormal"/>
              <w:jc w:val="center"/>
              <w:rPr>
                <w:rFonts w:ascii="Times New Roman" w:hAnsi="Times New Roman" w:cs="Times New Roman"/>
              </w:rPr>
            </w:pPr>
          </w:p>
        </w:tc>
        <w:tc>
          <w:tcPr>
            <w:tcW w:w="2160" w:type="dxa"/>
          </w:tcPr>
          <w:p w:rsidR="00BC537B" w:rsidRPr="004A44EC" w:rsidRDefault="00BC537B" w:rsidP="004A44EC">
            <w:pPr>
              <w:pStyle w:val="ConsPlusNormal"/>
              <w:jc w:val="center"/>
              <w:rPr>
                <w:rFonts w:ascii="Times New Roman" w:hAnsi="Times New Roman" w:cs="Times New Roman"/>
              </w:rPr>
            </w:pPr>
          </w:p>
        </w:tc>
        <w:tc>
          <w:tcPr>
            <w:tcW w:w="1775" w:type="dxa"/>
          </w:tcPr>
          <w:p w:rsidR="00BC537B" w:rsidRPr="004A44EC" w:rsidRDefault="00BC537B" w:rsidP="004A44EC">
            <w:pPr>
              <w:pStyle w:val="ConsPlusNormal"/>
              <w:jc w:val="center"/>
              <w:rPr>
                <w:rFonts w:ascii="Times New Roman" w:hAnsi="Times New Roman" w:cs="Times New Roman"/>
              </w:rPr>
            </w:pPr>
          </w:p>
        </w:tc>
        <w:tc>
          <w:tcPr>
            <w:tcW w:w="1800" w:type="dxa"/>
          </w:tcPr>
          <w:p w:rsidR="00BC537B" w:rsidRPr="004A44EC" w:rsidRDefault="00BC537B" w:rsidP="004A44EC">
            <w:pPr>
              <w:pStyle w:val="ConsPlusNormal"/>
              <w:jc w:val="center"/>
              <w:rPr>
                <w:rFonts w:ascii="Times New Roman" w:hAnsi="Times New Roman" w:cs="Times New Roman"/>
              </w:rPr>
            </w:pPr>
          </w:p>
        </w:tc>
        <w:tc>
          <w:tcPr>
            <w:tcW w:w="1833" w:type="dxa"/>
          </w:tcPr>
          <w:p w:rsidR="00BC537B" w:rsidRPr="004A44EC" w:rsidRDefault="00BC537B" w:rsidP="004A44EC">
            <w:pPr>
              <w:pStyle w:val="ConsPlusNormal"/>
              <w:jc w:val="center"/>
              <w:rPr>
                <w:rFonts w:ascii="Times New Roman" w:hAnsi="Times New Roman" w:cs="Times New Roman"/>
                <w:b/>
                <w:bCs/>
                <w:sz w:val="28"/>
                <w:szCs w:val="28"/>
              </w:rPr>
            </w:pPr>
          </w:p>
        </w:tc>
      </w:tr>
      <w:tr w:rsidR="00BC537B">
        <w:tc>
          <w:tcPr>
            <w:tcW w:w="571" w:type="dxa"/>
            <w:gridSpan w:val="2"/>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lastRenderedPageBreak/>
              <w:t>4.</w:t>
            </w:r>
          </w:p>
        </w:tc>
        <w:tc>
          <w:tcPr>
            <w:tcW w:w="1004" w:type="dxa"/>
          </w:tcPr>
          <w:p w:rsidR="00BC537B" w:rsidRPr="004A44EC" w:rsidRDefault="00BC537B" w:rsidP="004A44EC">
            <w:pPr>
              <w:pStyle w:val="ConsPlusNormal"/>
              <w:jc w:val="center"/>
              <w:rPr>
                <w:rFonts w:ascii="Times New Roman" w:hAnsi="Times New Roman" w:cs="Times New Roman"/>
                <w:sz w:val="22"/>
                <w:szCs w:val="22"/>
              </w:rPr>
            </w:pPr>
            <w:r w:rsidRPr="004A44EC">
              <w:rPr>
                <w:rFonts w:ascii="Times New Roman" w:hAnsi="Times New Roman" w:cs="Times New Roman"/>
                <w:sz w:val="22"/>
                <w:szCs w:val="22"/>
              </w:rPr>
              <w:t>32.20.11</w:t>
            </w:r>
          </w:p>
        </w:tc>
        <w:tc>
          <w:tcPr>
            <w:tcW w:w="2133" w:type="dxa"/>
          </w:tcPr>
          <w:p w:rsidR="00BC537B" w:rsidRPr="004A44EC" w:rsidRDefault="00BC537B" w:rsidP="004A44EC">
            <w:pPr>
              <w:pStyle w:val="ConsPlusNormal"/>
              <w:jc w:val="center"/>
              <w:rPr>
                <w:rFonts w:ascii="Times New Roman" w:hAnsi="Times New Roman" w:cs="Times New Roman"/>
              </w:rPr>
            </w:pPr>
            <w:proofErr w:type="gramStart"/>
            <w:r w:rsidRPr="004A44EC">
              <w:rPr>
                <w:rFonts w:ascii="Times New Roman" w:hAnsi="Times New Roman" w:cs="Times New Roman"/>
              </w:rPr>
              <w:t>Аппаратура</w:t>
            </w:r>
            <w:proofErr w:type="gramEnd"/>
            <w:r w:rsidRPr="004A44EC">
              <w:rPr>
                <w:rFonts w:ascii="Times New Roman" w:hAnsi="Times New Roman" w:cs="Times New Roman"/>
              </w:rPr>
              <w:t xml:space="preserve"> передающая для радиосвязи, радиовещания и телевидения. Пояснения по товару:</w:t>
            </w:r>
          </w:p>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телефоны мобильные</w:t>
            </w:r>
          </w:p>
          <w:p w:rsidR="00BC537B" w:rsidRPr="004A44EC" w:rsidRDefault="00BC537B" w:rsidP="004A44EC">
            <w:pPr>
              <w:pStyle w:val="ConsPlusNormal"/>
              <w:jc w:val="center"/>
              <w:rPr>
                <w:rFonts w:ascii="Times New Roman" w:hAnsi="Times New Roman" w:cs="Times New Roman"/>
              </w:rPr>
            </w:pPr>
          </w:p>
          <w:p w:rsidR="00BC537B" w:rsidRPr="004A44EC" w:rsidRDefault="00BC537B" w:rsidP="004A44EC">
            <w:pPr>
              <w:pStyle w:val="ConsPlusNormal"/>
              <w:jc w:val="center"/>
              <w:rPr>
                <w:rFonts w:ascii="Times New Roman" w:hAnsi="Times New Roman" w:cs="Times New Roman"/>
              </w:rPr>
            </w:pPr>
          </w:p>
          <w:p w:rsidR="00BC537B" w:rsidRPr="004A44EC" w:rsidRDefault="00BC537B" w:rsidP="004A44EC">
            <w:pPr>
              <w:pStyle w:val="ConsPlusNormal"/>
              <w:jc w:val="center"/>
              <w:rPr>
                <w:rFonts w:ascii="Times New Roman" w:hAnsi="Times New Roman" w:cs="Times New Roman"/>
              </w:rPr>
            </w:pPr>
          </w:p>
        </w:tc>
        <w:tc>
          <w:tcPr>
            <w:tcW w:w="2344"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 xml:space="preserve">Тип устройства (телефон/ смартфон) поддерживаемые стандарты, операционная система, время работы, метод управления (сенсорный/ кнопочный), количество </w:t>
            </w:r>
            <w:r w:rsidRPr="004A44EC">
              <w:rPr>
                <w:rFonts w:ascii="Times New Roman" w:hAnsi="Times New Roman" w:cs="Times New Roman"/>
                <w:lang w:val="en-US"/>
              </w:rPr>
              <w:t>SIM</w:t>
            </w:r>
            <w:r w:rsidRPr="004A44EC">
              <w:rPr>
                <w:rFonts w:ascii="Times New Roman" w:hAnsi="Times New Roman" w:cs="Times New Roman"/>
              </w:rPr>
              <w:t xml:space="preserve"> –карт, наличие модулей и интерфейсов </w:t>
            </w:r>
            <w:proofErr w:type="gramStart"/>
            <w:r w:rsidRPr="004A44EC">
              <w:rPr>
                <w:rFonts w:ascii="Times New Roman" w:hAnsi="Times New Roman" w:cs="Times New Roman"/>
              </w:rPr>
              <w:t xml:space="preserve">( </w:t>
            </w:r>
            <w:proofErr w:type="gramEnd"/>
            <w:r w:rsidRPr="004A44EC">
              <w:rPr>
                <w:rFonts w:ascii="Times New Roman" w:hAnsi="Times New Roman" w:cs="Times New Roman"/>
                <w:lang w:val="en-US"/>
              </w:rPr>
              <w:t>Wi</w:t>
            </w:r>
            <w:r w:rsidRPr="004A44EC">
              <w:rPr>
                <w:rFonts w:ascii="Times New Roman" w:hAnsi="Times New Roman" w:cs="Times New Roman"/>
              </w:rPr>
              <w:t>-</w:t>
            </w:r>
            <w:r w:rsidRPr="004A44EC">
              <w:rPr>
                <w:rFonts w:ascii="Times New Roman" w:hAnsi="Times New Roman" w:cs="Times New Roman"/>
                <w:lang w:val="en-US"/>
              </w:rPr>
              <w:t>Fi</w:t>
            </w:r>
            <w:r w:rsidRPr="004A44EC">
              <w:rPr>
                <w:rFonts w:ascii="Times New Roman" w:hAnsi="Times New Roman" w:cs="Times New Roman"/>
              </w:rPr>
              <w:t xml:space="preserve">, </w:t>
            </w:r>
            <w:r w:rsidRPr="004A44EC">
              <w:rPr>
                <w:rFonts w:ascii="Times New Roman" w:hAnsi="Times New Roman" w:cs="Times New Roman"/>
                <w:lang w:val="en-US"/>
              </w:rPr>
              <w:t>Bluetooth</w:t>
            </w:r>
            <w:r w:rsidRPr="004A44EC">
              <w:rPr>
                <w:rFonts w:ascii="Times New Roman" w:hAnsi="Times New Roman" w:cs="Times New Roman"/>
              </w:rPr>
              <w:t xml:space="preserve">. </w:t>
            </w:r>
            <w:r w:rsidRPr="004A44EC">
              <w:rPr>
                <w:rFonts w:ascii="Times New Roman" w:hAnsi="Times New Roman" w:cs="Times New Roman"/>
                <w:lang w:val="en-US"/>
              </w:rPr>
              <w:t>USB</w:t>
            </w:r>
            <w:r w:rsidRPr="004A44EC">
              <w:rPr>
                <w:rFonts w:ascii="Times New Roman" w:hAnsi="Times New Roman" w:cs="Times New Roman"/>
              </w:rPr>
              <w:t>.</w:t>
            </w:r>
            <w:r w:rsidRPr="004A44EC">
              <w:rPr>
                <w:rFonts w:ascii="Times New Roman" w:hAnsi="Times New Roman" w:cs="Times New Roman"/>
                <w:lang w:val="en-US"/>
              </w:rPr>
              <w:t>GPS</w:t>
            </w:r>
            <w:r w:rsidRPr="004A44EC">
              <w:rPr>
                <w:rFonts w:ascii="Times New Roman" w:hAnsi="Times New Roman" w:cs="Times New Roman"/>
              </w:rPr>
              <w:t xml:space="preserve">) стоимость годового владения оборудованием (включая договоры  технической поддержки, обслуживания, сервисные  договоры) из расчета на одного абонента (одну единицу трафика) в течение всего срока службы, </w:t>
            </w:r>
          </w:p>
          <w:p w:rsidR="00BC537B" w:rsidRPr="004A44EC" w:rsidRDefault="00BC537B" w:rsidP="004A44EC">
            <w:pPr>
              <w:pStyle w:val="ConsPlusNormal"/>
              <w:jc w:val="center"/>
              <w:rPr>
                <w:rFonts w:ascii="Times New Roman" w:hAnsi="Times New Roman" w:cs="Times New Roman"/>
                <w:b/>
                <w:bCs/>
              </w:rPr>
            </w:pPr>
            <w:r w:rsidRPr="004A44EC">
              <w:rPr>
                <w:rFonts w:ascii="Times New Roman" w:hAnsi="Times New Roman" w:cs="Times New Roman"/>
                <w:b/>
                <w:bCs/>
              </w:rPr>
              <w:t>предельная цена</w:t>
            </w:r>
          </w:p>
        </w:tc>
        <w:tc>
          <w:tcPr>
            <w:tcW w:w="727" w:type="dxa"/>
          </w:tcPr>
          <w:p w:rsidR="00BC537B" w:rsidRPr="004A44EC" w:rsidRDefault="00BC537B" w:rsidP="004A44EC">
            <w:pPr>
              <w:pStyle w:val="ConsPlusNormal"/>
              <w:jc w:val="center"/>
              <w:rPr>
                <w:rFonts w:ascii="Times New Roman" w:hAnsi="Times New Roman" w:cs="Times New Roman"/>
              </w:rPr>
            </w:pPr>
          </w:p>
        </w:tc>
        <w:tc>
          <w:tcPr>
            <w:tcW w:w="1249" w:type="dxa"/>
          </w:tcPr>
          <w:p w:rsidR="00BC537B" w:rsidRPr="004A44EC" w:rsidRDefault="00BC537B" w:rsidP="004A44EC">
            <w:pPr>
              <w:pStyle w:val="ConsPlusNormal"/>
              <w:jc w:val="center"/>
              <w:rPr>
                <w:rFonts w:ascii="Times New Roman" w:hAnsi="Times New Roman" w:cs="Times New Roman"/>
              </w:rPr>
            </w:pPr>
          </w:p>
        </w:tc>
        <w:tc>
          <w:tcPr>
            <w:tcW w:w="2160" w:type="dxa"/>
          </w:tcPr>
          <w:p w:rsidR="00BC537B" w:rsidRPr="004A44EC" w:rsidRDefault="00BC537B" w:rsidP="004A44EC">
            <w:pPr>
              <w:pStyle w:val="ConsPlusNormal"/>
              <w:jc w:val="center"/>
              <w:rPr>
                <w:rFonts w:ascii="Times New Roman" w:hAnsi="Times New Roman" w:cs="Times New Roman"/>
              </w:rPr>
            </w:pPr>
          </w:p>
        </w:tc>
        <w:tc>
          <w:tcPr>
            <w:tcW w:w="1775" w:type="dxa"/>
          </w:tcPr>
          <w:p w:rsidR="00BC537B" w:rsidRPr="004A44EC" w:rsidRDefault="00BC537B" w:rsidP="004A44EC">
            <w:pPr>
              <w:pStyle w:val="ConsPlusNormal"/>
              <w:jc w:val="center"/>
              <w:rPr>
                <w:rFonts w:ascii="Times New Roman" w:hAnsi="Times New Roman" w:cs="Times New Roman"/>
              </w:rPr>
            </w:pPr>
          </w:p>
        </w:tc>
        <w:tc>
          <w:tcPr>
            <w:tcW w:w="1800" w:type="dxa"/>
          </w:tcPr>
          <w:p w:rsidR="00BC537B" w:rsidRPr="004A44EC" w:rsidRDefault="00BC537B" w:rsidP="004A44EC">
            <w:pPr>
              <w:pStyle w:val="ConsPlusNormal"/>
              <w:jc w:val="center"/>
              <w:rPr>
                <w:rFonts w:ascii="Times New Roman" w:hAnsi="Times New Roman" w:cs="Times New Roman"/>
              </w:rPr>
            </w:pPr>
          </w:p>
        </w:tc>
        <w:tc>
          <w:tcPr>
            <w:tcW w:w="1833" w:type="dxa"/>
          </w:tcPr>
          <w:p w:rsidR="00BC537B" w:rsidRPr="004A44EC" w:rsidRDefault="00BC537B" w:rsidP="004A44EC">
            <w:pPr>
              <w:pStyle w:val="ConsPlusNormal"/>
              <w:jc w:val="center"/>
              <w:rPr>
                <w:rFonts w:ascii="Times New Roman" w:hAnsi="Times New Roman" w:cs="Times New Roman"/>
                <w:b/>
                <w:bCs/>
                <w:sz w:val="28"/>
                <w:szCs w:val="28"/>
              </w:rPr>
            </w:pPr>
          </w:p>
        </w:tc>
      </w:tr>
      <w:tr w:rsidR="00BC537B">
        <w:trPr>
          <w:gridBefore w:val="1"/>
        </w:trPr>
        <w:tc>
          <w:tcPr>
            <w:tcW w:w="571" w:type="dxa"/>
            <w:vMerge w:val="restart"/>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5.</w:t>
            </w:r>
          </w:p>
        </w:tc>
        <w:tc>
          <w:tcPr>
            <w:tcW w:w="1004" w:type="dxa"/>
            <w:vMerge w:val="restart"/>
          </w:tcPr>
          <w:p w:rsidR="00BC537B" w:rsidRPr="004A44EC" w:rsidRDefault="00BC537B" w:rsidP="004A44EC">
            <w:pPr>
              <w:pStyle w:val="ConsPlusNormal"/>
              <w:jc w:val="center"/>
              <w:rPr>
                <w:rFonts w:ascii="Times New Roman" w:hAnsi="Times New Roman" w:cs="Times New Roman"/>
                <w:sz w:val="22"/>
                <w:szCs w:val="22"/>
              </w:rPr>
            </w:pPr>
            <w:r w:rsidRPr="004A44EC">
              <w:rPr>
                <w:rFonts w:ascii="Times New Roman" w:hAnsi="Times New Roman" w:cs="Times New Roman"/>
                <w:sz w:val="22"/>
                <w:szCs w:val="22"/>
              </w:rPr>
              <w:t>34.10.22</w:t>
            </w:r>
          </w:p>
        </w:tc>
        <w:tc>
          <w:tcPr>
            <w:tcW w:w="2133" w:type="dxa"/>
            <w:vMerge w:val="restart"/>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Автомобили легковые</w:t>
            </w:r>
          </w:p>
        </w:tc>
        <w:tc>
          <w:tcPr>
            <w:tcW w:w="2344" w:type="dxa"/>
          </w:tcPr>
          <w:p w:rsidR="00BC537B" w:rsidRPr="004A44EC" w:rsidRDefault="00BC537B" w:rsidP="004A44EC">
            <w:pPr>
              <w:pStyle w:val="ConsPlusNormal"/>
              <w:jc w:val="center"/>
              <w:rPr>
                <w:rFonts w:ascii="Times New Roman" w:hAnsi="Times New Roman" w:cs="Times New Roman"/>
                <w:b/>
                <w:bCs/>
              </w:rPr>
            </w:pPr>
            <w:r w:rsidRPr="004A44EC">
              <w:rPr>
                <w:rFonts w:ascii="Times New Roman" w:hAnsi="Times New Roman" w:cs="Times New Roman"/>
              </w:rPr>
              <w:t xml:space="preserve"> Мощность двигателя, комплектация</w:t>
            </w:r>
          </w:p>
        </w:tc>
        <w:tc>
          <w:tcPr>
            <w:tcW w:w="727"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251</w:t>
            </w:r>
          </w:p>
        </w:tc>
        <w:tc>
          <w:tcPr>
            <w:tcW w:w="1249"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Лошадиная сила</w:t>
            </w:r>
          </w:p>
        </w:tc>
        <w:tc>
          <w:tcPr>
            <w:tcW w:w="2160"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Не более 150</w:t>
            </w:r>
          </w:p>
        </w:tc>
        <w:tc>
          <w:tcPr>
            <w:tcW w:w="1775"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Не более 150</w:t>
            </w:r>
          </w:p>
        </w:tc>
        <w:tc>
          <w:tcPr>
            <w:tcW w:w="1800" w:type="dxa"/>
          </w:tcPr>
          <w:p w:rsidR="00BC537B" w:rsidRPr="004A44EC" w:rsidRDefault="00BC537B" w:rsidP="004A44EC">
            <w:pPr>
              <w:pStyle w:val="ConsPlusNormal"/>
              <w:jc w:val="center"/>
              <w:rPr>
                <w:rFonts w:ascii="Times New Roman" w:hAnsi="Times New Roman" w:cs="Times New Roman"/>
              </w:rPr>
            </w:pPr>
          </w:p>
        </w:tc>
        <w:tc>
          <w:tcPr>
            <w:tcW w:w="1833" w:type="dxa"/>
          </w:tcPr>
          <w:p w:rsidR="00BC537B" w:rsidRPr="004A44EC" w:rsidRDefault="00BC537B" w:rsidP="004A44EC">
            <w:pPr>
              <w:pStyle w:val="ConsPlusNormal"/>
              <w:jc w:val="center"/>
              <w:rPr>
                <w:rFonts w:ascii="Times New Roman" w:hAnsi="Times New Roman" w:cs="Times New Roman"/>
                <w:b/>
                <w:bCs/>
                <w:sz w:val="28"/>
                <w:szCs w:val="28"/>
              </w:rPr>
            </w:pPr>
          </w:p>
        </w:tc>
      </w:tr>
      <w:tr w:rsidR="00BC537B">
        <w:trPr>
          <w:gridBefore w:val="1"/>
        </w:trPr>
        <w:tc>
          <w:tcPr>
            <w:tcW w:w="571" w:type="dxa"/>
            <w:vMerge/>
          </w:tcPr>
          <w:p w:rsidR="00BC537B" w:rsidRPr="004A44EC" w:rsidRDefault="00BC537B" w:rsidP="004A44EC">
            <w:pPr>
              <w:pStyle w:val="ConsPlusNormal"/>
              <w:jc w:val="center"/>
              <w:rPr>
                <w:rFonts w:ascii="Times New Roman" w:hAnsi="Times New Roman" w:cs="Times New Roman"/>
              </w:rPr>
            </w:pPr>
          </w:p>
        </w:tc>
        <w:tc>
          <w:tcPr>
            <w:tcW w:w="1004" w:type="dxa"/>
            <w:vMerge/>
          </w:tcPr>
          <w:p w:rsidR="00BC537B" w:rsidRPr="004A44EC" w:rsidRDefault="00BC537B" w:rsidP="004A44EC">
            <w:pPr>
              <w:pStyle w:val="ConsPlusNormal"/>
              <w:jc w:val="center"/>
              <w:rPr>
                <w:rFonts w:ascii="Times New Roman" w:hAnsi="Times New Roman" w:cs="Times New Roman"/>
                <w:sz w:val="22"/>
                <w:szCs w:val="22"/>
              </w:rPr>
            </w:pPr>
          </w:p>
        </w:tc>
        <w:tc>
          <w:tcPr>
            <w:tcW w:w="2133" w:type="dxa"/>
            <w:vMerge/>
          </w:tcPr>
          <w:p w:rsidR="00BC537B" w:rsidRPr="004A44EC" w:rsidRDefault="00BC537B" w:rsidP="004A44EC">
            <w:pPr>
              <w:pStyle w:val="ConsPlusNormal"/>
              <w:jc w:val="center"/>
              <w:rPr>
                <w:rFonts w:ascii="Times New Roman" w:hAnsi="Times New Roman" w:cs="Times New Roman"/>
              </w:rPr>
            </w:pPr>
          </w:p>
        </w:tc>
        <w:tc>
          <w:tcPr>
            <w:tcW w:w="2344"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b/>
                <w:bCs/>
              </w:rPr>
              <w:t>предельная цена</w:t>
            </w:r>
          </w:p>
        </w:tc>
        <w:tc>
          <w:tcPr>
            <w:tcW w:w="727"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383</w:t>
            </w:r>
          </w:p>
        </w:tc>
        <w:tc>
          <w:tcPr>
            <w:tcW w:w="1249"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тыс. руб.</w:t>
            </w:r>
          </w:p>
        </w:tc>
        <w:tc>
          <w:tcPr>
            <w:tcW w:w="2160"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Не более 1000</w:t>
            </w:r>
          </w:p>
        </w:tc>
        <w:tc>
          <w:tcPr>
            <w:tcW w:w="1775"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Не более 500</w:t>
            </w:r>
          </w:p>
        </w:tc>
        <w:tc>
          <w:tcPr>
            <w:tcW w:w="1800" w:type="dxa"/>
          </w:tcPr>
          <w:p w:rsidR="00BC537B" w:rsidRPr="004A44EC" w:rsidRDefault="00BC537B" w:rsidP="004A44EC">
            <w:pPr>
              <w:pStyle w:val="ConsPlusNormal"/>
              <w:jc w:val="center"/>
              <w:rPr>
                <w:rFonts w:ascii="Times New Roman" w:hAnsi="Times New Roman" w:cs="Times New Roman"/>
              </w:rPr>
            </w:pPr>
          </w:p>
        </w:tc>
        <w:tc>
          <w:tcPr>
            <w:tcW w:w="1833" w:type="dxa"/>
          </w:tcPr>
          <w:p w:rsidR="00BC537B" w:rsidRPr="004A44EC" w:rsidRDefault="00BC537B" w:rsidP="004A44EC">
            <w:pPr>
              <w:pStyle w:val="ConsPlusNormal"/>
              <w:jc w:val="center"/>
              <w:rPr>
                <w:rFonts w:ascii="Times New Roman" w:hAnsi="Times New Roman" w:cs="Times New Roman"/>
                <w:b/>
                <w:bCs/>
                <w:sz w:val="28"/>
                <w:szCs w:val="28"/>
              </w:rPr>
            </w:pPr>
          </w:p>
        </w:tc>
      </w:tr>
      <w:tr w:rsidR="00BC537B">
        <w:trPr>
          <w:gridBefore w:val="1"/>
        </w:trPr>
        <w:tc>
          <w:tcPr>
            <w:tcW w:w="571"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6.</w:t>
            </w:r>
          </w:p>
        </w:tc>
        <w:tc>
          <w:tcPr>
            <w:tcW w:w="1004" w:type="dxa"/>
          </w:tcPr>
          <w:p w:rsidR="00BC537B" w:rsidRPr="004A44EC" w:rsidRDefault="00BC537B" w:rsidP="004A44EC">
            <w:pPr>
              <w:pStyle w:val="ConsPlusNormal"/>
              <w:jc w:val="center"/>
              <w:rPr>
                <w:rFonts w:ascii="Times New Roman" w:hAnsi="Times New Roman" w:cs="Times New Roman"/>
                <w:sz w:val="22"/>
                <w:szCs w:val="22"/>
              </w:rPr>
            </w:pPr>
            <w:r w:rsidRPr="004A44EC">
              <w:rPr>
                <w:rFonts w:ascii="Times New Roman" w:hAnsi="Times New Roman" w:cs="Times New Roman"/>
                <w:sz w:val="22"/>
                <w:szCs w:val="22"/>
              </w:rPr>
              <w:t>34.10.30</w:t>
            </w:r>
          </w:p>
        </w:tc>
        <w:tc>
          <w:tcPr>
            <w:tcW w:w="2133"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Средства автотранспортные для перевозки 10 человек и более</w:t>
            </w:r>
          </w:p>
        </w:tc>
        <w:tc>
          <w:tcPr>
            <w:tcW w:w="2344"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Мощность двигателя, комплектация</w:t>
            </w:r>
          </w:p>
        </w:tc>
        <w:tc>
          <w:tcPr>
            <w:tcW w:w="727" w:type="dxa"/>
          </w:tcPr>
          <w:p w:rsidR="00BC537B" w:rsidRPr="004A44EC" w:rsidRDefault="00BC537B" w:rsidP="004A44EC">
            <w:pPr>
              <w:pStyle w:val="ConsPlusNormal"/>
              <w:jc w:val="center"/>
              <w:rPr>
                <w:rFonts w:ascii="Times New Roman" w:hAnsi="Times New Roman" w:cs="Times New Roman"/>
              </w:rPr>
            </w:pPr>
          </w:p>
        </w:tc>
        <w:tc>
          <w:tcPr>
            <w:tcW w:w="1249" w:type="dxa"/>
          </w:tcPr>
          <w:p w:rsidR="00BC537B" w:rsidRPr="004A44EC" w:rsidRDefault="00BC537B" w:rsidP="004A44EC">
            <w:pPr>
              <w:pStyle w:val="ConsPlusNormal"/>
              <w:jc w:val="center"/>
              <w:rPr>
                <w:rFonts w:ascii="Times New Roman" w:hAnsi="Times New Roman" w:cs="Times New Roman"/>
              </w:rPr>
            </w:pPr>
          </w:p>
        </w:tc>
        <w:tc>
          <w:tcPr>
            <w:tcW w:w="2160" w:type="dxa"/>
          </w:tcPr>
          <w:p w:rsidR="00BC537B" w:rsidRPr="004A44EC" w:rsidRDefault="00BC537B" w:rsidP="004A44EC">
            <w:pPr>
              <w:pStyle w:val="ConsPlusNormal"/>
              <w:jc w:val="center"/>
              <w:rPr>
                <w:rFonts w:ascii="Times New Roman" w:hAnsi="Times New Roman" w:cs="Times New Roman"/>
              </w:rPr>
            </w:pPr>
          </w:p>
        </w:tc>
        <w:tc>
          <w:tcPr>
            <w:tcW w:w="1775" w:type="dxa"/>
          </w:tcPr>
          <w:p w:rsidR="00BC537B" w:rsidRPr="004A44EC" w:rsidRDefault="00BC537B" w:rsidP="004A44EC">
            <w:pPr>
              <w:pStyle w:val="ConsPlusNormal"/>
              <w:jc w:val="center"/>
              <w:rPr>
                <w:rFonts w:ascii="Times New Roman" w:hAnsi="Times New Roman" w:cs="Times New Roman"/>
              </w:rPr>
            </w:pPr>
          </w:p>
        </w:tc>
        <w:tc>
          <w:tcPr>
            <w:tcW w:w="1800" w:type="dxa"/>
          </w:tcPr>
          <w:p w:rsidR="00BC537B" w:rsidRPr="004A44EC" w:rsidRDefault="00BC537B" w:rsidP="004A44EC">
            <w:pPr>
              <w:pStyle w:val="ConsPlusNormal"/>
              <w:jc w:val="center"/>
              <w:rPr>
                <w:rFonts w:ascii="Times New Roman" w:hAnsi="Times New Roman" w:cs="Times New Roman"/>
              </w:rPr>
            </w:pPr>
          </w:p>
        </w:tc>
        <w:tc>
          <w:tcPr>
            <w:tcW w:w="1833" w:type="dxa"/>
          </w:tcPr>
          <w:p w:rsidR="00BC537B" w:rsidRPr="004A44EC" w:rsidRDefault="00BC537B" w:rsidP="004A44EC">
            <w:pPr>
              <w:pStyle w:val="ConsPlusNormal"/>
              <w:jc w:val="center"/>
              <w:rPr>
                <w:rFonts w:ascii="Times New Roman" w:hAnsi="Times New Roman" w:cs="Times New Roman"/>
                <w:b/>
                <w:bCs/>
                <w:sz w:val="28"/>
                <w:szCs w:val="28"/>
              </w:rPr>
            </w:pPr>
          </w:p>
        </w:tc>
      </w:tr>
      <w:tr w:rsidR="00BC537B">
        <w:trPr>
          <w:gridBefore w:val="1"/>
        </w:trPr>
        <w:tc>
          <w:tcPr>
            <w:tcW w:w="571"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7.</w:t>
            </w:r>
          </w:p>
        </w:tc>
        <w:tc>
          <w:tcPr>
            <w:tcW w:w="1004" w:type="dxa"/>
          </w:tcPr>
          <w:p w:rsidR="00BC537B" w:rsidRPr="004A44EC" w:rsidRDefault="00BC537B" w:rsidP="004A44EC">
            <w:pPr>
              <w:pStyle w:val="ConsPlusNormal"/>
              <w:jc w:val="center"/>
              <w:rPr>
                <w:rFonts w:ascii="Times New Roman" w:hAnsi="Times New Roman" w:cs="Times New Roman"/>
                <w:sz w:val="22"/>
                <w:szCs w:val="22"/>
              </w:rPr>
            </w:pPr>
            <w:r w:rsidRPr="004A44EC">
              <w:rPr>
                <w:rFonts w:ascii="Times New Roman" w:hAnsi="Times New Roman" w:cs="Times New Roman"/>
                <w:sz w:val="22"/>
                <w:szCs w:val="22"/>
              </w:rPr>
              <w:t>36.11.11</w:t>
            </w:r>
          </w:p>
        </w:tc>
        <w:tc>
          <w:tcPr>
            <w:tcW w:w="2133"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Мебель для сидения с металлическим каркасом</w:t>
            </w:r>
          </w:p>
        </w:tc>
        <w:tc>
          <w:tcPr>
            <w:tcW w:w="2344"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 xml:space="preserve"> Материал каркаса (металл), обивочные материалы</w:t>
            </w:r>
          </w:p>
        </w:tc>
        <w:tc>
          <w:tcPr>
            <w:tcW w:w="727" w:type="dxa"/>
          </w:tcPr>
          <w:p w:rsidR="00BC537B" w:rsidRPr="004A44EC" w:rsidRDefault="00BC537B" w:rsidP="004A44EC">
            <w:pPr>
              <w:pStyle w:val="ConsPlusNormal"/>
              <w:jc w:val="center"/>
              <w:rPr>
                <w:rFonts w:ascii="Times New Roman" w:hAnsi="Times New Roman" w:cs="Times New Roman"/>
              </w:rPr>
            </w:pPr>
          </w:p>
        </w:tc>
        <w:tc>
          <w:tcPr>
            <w:tcW w:w="1249" w:type="dxa"/>
          </w:tcPr>
          <w:p w:rsidR="00BC537B" w:rsidRPr="004A44EC" w:rsidRDefault="00BC537B" w:rsidP="004A44EC">
            <w:pPr>
              <w:pStyle w:val="ConsPlusNormal"/>
              <w:jc w:val="center"/>
              <w:rPr>
                <w:rFonts w:ascii="Times New Roman" w:hAnsi="Times New Roman" w:cs="Times New Roman"/>
              </w:rPr>
            </w:pPr>
          </w:p>
        </w:tc>
        <w:tc>
          <w:tcPr>
            <w:tcW w:w="2160"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Предельное значение – кожа натуральная, возможные значения: искусственная кожа</w:t>
            </w:r>
            <w:proofErr w:type="gramStart"/>
            <w:r w:rsidRPr="004A44EC">
              <w:rPr>
                <w:rFonts w:ascii="Times New Roman" w:hAnsi="Times New Roman" w:cs="Times New Roman"/>
              </w:rPr>
              <w:t xml:space="preserve"> ,</w:t>
            </w:r>
            <w:proofErr w:type="gramEnd"/>
            <w:r w:rsidRPr="004A44EC">
              <w:rPr>
                <w:rFonts w:ascii="Times New Roman" w:hAnsi="Times New Roman" w:cs="Times New Roman"/>
              </w:rPr>
              <w:t xml:space="preserve"> мебельный (искусственный) мех, искусственная замша (микрофибра), ткань</w:t>
            </w:r>
          </w:p>
        </w:tc>
        <w:tc>
          <w:tcPr>
            <w:tcW w:w="1775"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Предельное значение – искусственная замша (микрофибра) возможные значения: ткань, нетканые материалы</w:t>
            </w:r>
          </w:p>
        </w:tc>
        <w:tc>
          <w:tcPr>
            <w:tcW w:w="1800"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Предельное значение – искусственная замша (микрофибра)  возможные значения: ткань, нетканые материалы</w:t>
            </w:r>
          </w:p>
        </w:tc>
        <w:tc>
          <w:tcPr>
            <w:tcW w:w="1833" w:type="dxa"/>
          </w:tcPr>
          <w:p w:rsidR="00BC537B" w:rsidRPr="004A44EC" w:rsidRDefault="00BC537B" w:rsidP="004A44EC">
            <w:pPr>
              <w:pStyle w:val="ConsPlusNormal"/>
              <w:jc w:val="center"/>
              <w:rPr>
                <w:rFonts w:ascii="Times New Roman" w:hAnsi="Times New Roman" w:cs="Times New Roman"/>
                <w:b/>
                <w:bCs/>
                <w:sz w:val="28"/>
                <w:szCs w:val="28"/>
              </w:rPr>
            </w:pPr>
            <w:r w:rsidRPr="004A44EC">
              <w:rPr>
                <w:rFonts w:ascii="Times New Roman" w:hAnsi="Times New Roman" w:cs="Times New Roman"/>
              </w:rPr>
              <w:t xml:space="preserve">Предельное значение </w:t>
            </w:r>
            <w:proofErr w:type="gramStart"/>
            <w:r w:rsidRPr="004A44EC">
              <w:rPr>
                <w:rFonts w:ascii="Times New Roman" w:hAnsi="Times New Roman" w:cs="Times New Roman"/>
              </w:rPr>
              <w:t>–т</w:t>
            </w:r>
            <w:proofErr w:type="gramEnd"/>
            <w:r w:rsidRPr="004A44EC">
              <w:rPr>
                <w:rFonts w:ascii="Times New Roman" w:hAnsi="Times New Roman" w:cs="Times New Roman"/>
              </w:rPr>
              <w:t>кань, возможные значения: нетканые материалы</w:t>
            </w:r>
          </w:p>
        </w:tc>
      </w:tr>
      <w:tr w:rsidR="00BC537B">
        <w:trPr>
          <w:gridBefore w:val="1"/>
        </w:trPr>
        <w:tc>
          <w:tcPr>
            <w:tcW w:w="571" w:type="dxa"/>
            <w:vMerge w:val="restart"/>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8.</w:t>
            </w:r>
          </w:p>
        </w:tc>
        <w:tc>
          <w:tcPr>
            <w:tcW w:w="1004" w:type="dxa"/>
            <w:vMerge w:val="restart"/>
          </w:tcPr>
          <w:p w:rsidR="00BC537B" w:rsidRPr="004A44EC" w:rsidRDefault="00BC537B" w:rsidP="004A44EC">
            <w:pPr>
              <w:pStyle w:val="ConsPlusNormal"/>
              <w:jc w:val="center"/>
              <w:rPr>
                <w:rFonts w:ascii="Times New Roman" w:hAnsi="Times New Roman" w:cs="Times New Roman"/>
                <w:sz w:val="22"/>
                <w:szCs w:val="22"/>
              </w:rPr>
            </w:pPr>
            <w:r w:rsidRPr="004A44EC">
              <w:rPr>
                <w:rFonts w:ascii="Times New Roman" w:hAnsi="Times New Roman" w:cs="Times New Roman"/>
                <w:sz w:val="22"/>
                <w:szCs w:val="22"/>
              </w:rPr>
              <w:t>36.11.12</w:t>
            </w:r>
          </w:p>
        </w:tc>
        <w:tc>
          <w:tcPr>
            <w:tcW w:w="2133" w:type="dxa"/>
            <w:vMerge w:val="restart"/>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Мебель для сидения с деревянным каркасом</w:t>
            </w:r>
          </w:p>
        </w:tc>
        <w:tc>
          <w:tcPr>
            <w:tcW w:w="2344"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Материал каркаса (вид древесины)</w:t>
            </w:r>
          </w:p>
        </w:tc>
        <w:tc>
          <w:tcPr>
            <w:tcW w:w="727" w:type="dxa"/>
          </w:tcPr>
          <w:p w:rsidR="00BC537B" w:rsidRPr="004A44EC" w:rsidRDefault="00BC537B" w:rsidP="004A44EC">
            <w:pPr>
              <w:pStyle w:val="ConsPlusNormal"/>
              <w:jc w:val="center"/>
              <w:rPr>
                <w:rFonts w:ascii="Times New Roman" w:hAnsi="Times New Roman" w:cs="Times New Roman"/>
              </w:rPr>
            </w:pPr>
          </w:p>
        </w:tc>
        <w:tc>
          <w:tcPr>
            <w:tcW w:w="1249" w:type="dxa"/>
          </w:tcPr>
          <w:p w:rsidR="00BC537B" w:rsidRPr="004A44EC" w:rsidRDefault="00BC537B" w:rsidP="004A44EC">
            <w:pPr>
              <w:pStyle w:val="ConsPlusNormal"/>
              <w:jc w:val="center"/>
              <w:rPr>
                <w:rFonts w:ascii="Times New Roman" w:hAnsi="Times New Roman" w:cs="Times New Roman"/>
              </w:rPr>
            </w:pPr>
          </w:p>
        </w:tc>
        <w:tc>
          <w:tcPr>
            <w:tcW w:w="2160"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Предельное значени</w:t>
            </w:r>
            <w:proofErr w:type="gramStart"/>
            <w:r w:rsidRPr="004A44EC">
              <w:rPr>
                <w:rFonts w:ascii="Times New Roman" w:hAnsi="Times New Roman" w:cs="Times New Roman"/>
              </w:rPr>
              <w:t>е-</w:t>
            </w:r>
            <w:proofErr w:type="gramEnd"/>
            <w:r w:rsidRPr="004A44EC">
              <w:rPr>
                <w:rFonts w:ascii="Times New Roman" w:hAnsi="Times New Roman" w:cs="Times New Roman"/>
              </w:rPr>
              <w:t xml:space="preserve"> древесина хвойных и мягко-лиственных </w:t>
            </w:r>
            <w:r w:rsidRPr="004A44EC">
              <w:rPr>
                <w:rFonts w:ascii="Times New Roman" w:hAnsi="Times New Roman" w:cs="Times New Roman"/>
              </w:rPr>
              <w:lastRenderedPageBreak/>
              <w:t>пород: береза, лиственница, сосна, ель</w:t>
            </w:r>
          </w:p>
        </w:tc>
        <w:tc>
          <w:tcPr>
            <w:tcW w:w="1775"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lastRenderedPageBreak/>
              <w:t>Предельное значени</w:t>
            </w:r>
            <w:proofErr w:type="gramStart"/>
            <w:r w:rsidRPr="004A44EC">
              <w:rPr>
                <w:rFonts w:ascii="Times New Roman" w:hAnsi="Times New Roman" w:cs="Times New Roman"/>
              </w:rPr>
              <w:t>е-</w:t>
            </w:r>
            <w:proofErr w:type="gramEnd"/>
            <w:r w:rsidRPr="004A44EC">
              <w:rPr>
                <w:rFonts w:ascii="Times New Roman" w:hAnsi="Times New Roman" w:cs="Times New Roman"/>
              </w:rPr>
              <w:t xml:space="preserve"> древесина </w:t>
            </w:r>
            <w:r w:rsidRPr="004A44EC">
              <w:rPr>
                <w:rFonts w:ascii="Times New Roman" w:hAnsi="Times New Roman" w:cs="Times New Roman"/>
              </w:rPr>
              <w:lastRenderedPageBreak/>
              <w:t>хвойных и мягко-лиственных пород: береза, лиственница, сосна, ель</w:t>
            </w:r>
          </w:p>
        </w:tc>
        <w:tc>
          <w:tcPr>
            <w:tcW w:w="1800"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lastRenderedPageBreak/>
              <w:t>Предельное значени</w:t>
            </w:r>
            <w:proofErr w:type="gramStart"/>
            <w:r w:rsidRPr="004A44EC">
              <w:rPr>
                <w:rFonts w:ascii="Times New Roman" w:hAnsi="Times New Roman" w:cs="Times New Roman"/>
              </w:rPr>
              <w:t>е-</w:t>
            </w:r>
            <w:proofErr w:type="gramEnd"/>
            <w:r w:rsidRPr="004A44EC">
              <w:rPr>
                <w:rFonts w:ascii="Times New Roman" w:hAnsi="Times New Roman" w:cs="Times New Roman"/>
              </w:rPr>
              <w:t xml:space="preserve"> древесина </w:t>
            </w:r>
            <w:r w:rsidRPr="004A44EC">
              <w:rPr>
                <w:rFonts w:ascii="Times New Roman" w:hAnsi="Times New Roman" w:cs="Times New Roman"/>
              </w:rPr>
              <w:lastRenderedPageBreak/>
              <w:t>хвойных и мягко-лиственных пород: береза, лиственница, сосна, ель</w:t>
            </w:r>
          </w:p>
        </w:tc>
        <w:tc>
          <w:tcPr>
            <w:tcW w:w="1833" w:type="dxa"/>
          </w:tcPr>
          <w:p w:rsidR="00BC537B" w:rsidRPr="004A44EC" w:rsidRDefault="00BC537B" w:rsidP="004A44EC">
            <w:pPr>
              <w:pStyle w:val="ConsPlusNormal"/>
              <w:jc w:val="center"/>
              <w:rPr>
                <w:rFonts w:ascii="Times New Roman" w:hAnsi="Times New Roman" w:cs="Times New Roman"/>
                <w:b/>
                <w:bCs/>
                <w:sz w:val="28"/>
                <w:szCs w:val="28"/>
              </w:rPr>
            </w:pPr>
            <w:r w:rsidRPr="004A44EC">
              <w:rPr>
                <w:rFonts w:ascii="Times New Roman" w:hAnsi="Times New Roman" w:cs="Times New Roman"/>
              </w:rPr>
              <w:lastRenderedPageBreak/>
              <w:t>Предельное значени</w:t>
            </w:r>
            <w:proofErr w:type="gramStart"/>
            <w:r w:rsidRPr="004A44EC">
              <w:rPr>
                <w:rFonts w:ascii="Times New Roman" w:hAnsi="Times New Roman" w:cs="Times New Roman"/>
              </w:rPr>
              <w:t>е-</w:t>
            </w:r>
            <w:proofErr w:type="gramEnd"/>
            <w:r w:rsidRPr="004A44EC">
              <w:rPr>
                <w:rFonts w:ascii="Times New Roman" w:hAnsi="Times New Roman" w:cs="Times New Roman"/>
              </w:rPr>
              <w:t xml:space="preserve"> древесина </w:t>
            </w:r>
            <w:r w:rsidRPr="004A44EC">
              <w:rPr>
                <w:rFonts w:ascii="Times New Roman" w:hAnsi="Times New Roman" w:cs="Times New Roman"/>
              </w:rPr>
              <w:lastRenderedPageBreak/>
              <w:t>хвойных и мягко-лиственных пород: береза, лиственница, сосна, ель</w:t>
            </w:r>
          </w:p>
        </w:tc>
      </w:tr>
      <w:tr w:rsidR="00BC537B">
        <w:trPr>
          <w:gridBefore w:val="1"/>
        </w:trPr>
        <w:tc>
          <w:tcPr>
            <w:tcW w:w="571" w:type="dxa"/>
            <w:vMerge/>
          </w:tcPr>
          <w:p w:rsidR="00BC537B" w:rsidRPr="004A44EC" w:rsidRDefault="00BC537B" w:rsidP="004A44EC">
            <w:pPr>
              <w:pStyle w:val="ConsPlusNormal"/>
              <w:jc w:val="center"/>
              <w:rPr>
                <w:rFonts w:ascii="Times New Roman" w:hAnsi="Times New Roman" w:cs="Times New Roman"/>
              </w:rPr>
            </w:pPr>
          </w:p>
        </w:tc>
        <w:tc>
          <w:tcPr>
            <w:tcW w:w="1004" w:type="dxa"/>
            <w:vMerge/>
          </w:tcPr>
          <w:p w:rsidR="00BC537B" w:rsidRPr="004A44EC" w:rsidRDefault="00BC537B" w:rsidP="004A44EC">
            <w:pPr>
              <w:pStyle w:val="ConsPlusNormal"/>
              <w:jc w:val="center"/>
              <w:rPr>
                <w:rFonts w:ascii="Times New Roman" w:hAnsi="Times New Roman" w:cs="Times New Roman"/>
              </w:rPr>
            </w:pPr>
          </w:p>
        </w:tc>
        <w:tc>
          <w:tcPr>
            <w:tcW w:w="2133" w:type="dxa"/>
            <w:vMerge/>
          </w:tcPr>
          <w:p w:rsidR="00BC537B" w:rsidRPr="004A44EC" w:rsidRDefault="00BC537B" w:rsidP="004A44EC">
            <w:pPr>
              <w:pStyle w:val="ConsPlusNormal"/>
              <w:jc w:val="center"/>
              <w:rPr>
                <w:rFonts w:ascii="Times New Roman" w:hAnsi="Times New Roman" w:cs="Times New Roman"/>
              </w:rPr>
            </w:pPr>
          </w:p>
        </w:tc>
        <w:tc>
          <w:tcPr>
            <w:tcW w:w="2344"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обивочные материалы</w:t>
            </w:r>
          </w:p>
        </w:tc>
        <w:tc>
          <w:tcPr>
            <w:tcW w:w="727" w:type="dxa"/>
          </w:tcPr>
          <w:p w:rsidR="00BC537B" w:rsidRPr="004A44EC" w:rsidRDefault="00BC537B" w:rsidP="004A44EC">
            <w:pPr>
              <w:pStyle w:val="ConsPlusNormal"/>
              <w:jc w:val="center"/>
              <w:rPr>
                <w:rFonts w:ascii="Times New Roman" w:hAnsi="Times New Roman" w:cs="Times New Roman"/>
              </w:rPr>
            </w:pPr>
          </w:p>
        </w:tc>
        <w:tc>
          <w:tcPr>
            <w:tcW w:w="1249" w:type="dxa"/>
          </w:tcPr>
          <w:p w:rsidR="00BC537B" w:rsidRPr="004A44EC" w:rsidRDefault="00BC537B" w:rsidP="004A44EC">
            <w:pPr>
              <w:pStyle w:val="ConsPlusNormal"/>
              <w:jc w:val="center"/>
              <w:rPr>
                <w:rFonts w:ascii="Times New Roman" w:hAnsi="Times New Roman" w:cs="Times New Roman"/>
              </w:rPr>
            </w:pPr>
          </w:p>
        </w:tc>
        <w:tc>
          <w:tcPr>
            <w:tcW w:w="2160" w:type="dxa"/>
          </w:tcPr>
          <w:p w:rsidR="00BC537B" w:rsidRPr="004A44EC" w:rsidRDefault="00BC537B" w:rsidP="004A44EC">
            <w:pPr>
              <w:pStyle w:val="ConsPlusNormal"/>
              <w:jc w:val="center"/>
              <w:rPr>
                <w:rFonts w:ascii="Times New Roman" w:hAnsi="Times New Roman" w:cs="Times New Roman"/>
              </w:rPr>
            </w:pPr>
            <w:proofErr w:type="gramStart"/>
            <w:r w:rsidRPr="004A44EC">
              <w:rPr>
                <w:rFonts w:ascii="Times New Roman" w:hAnsi="Times New Roman" w:cs="Times New Roman"/>
              </w:rPr>
              <w:t>Предельное значение – кожа натуральная, возможные значения: искусственная кожа, мебельный (искусственный) мех, искусственная замша (микрофибра), ткань</w:t>
            </w:r>
            <w:proofErr w:type="gramEnd"/>
          </w:p>
        </w:tc>
        <w:tc>
          <w:tcPr>
            <w:tcW w:w="1775"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Предельное значение – искусственная замша (микрофибра) возможные значения: ткань, нетканые материалы</w:t>
            </w:r>
          </w:p>
        </w:tc>
        <w:tc>
          <w:tcPr>
            <w:tcW w:w="1800"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Предельное значение – искусственная замша (микрофибра)  возможные значения: ткань, нетканые материалы</w:t>
            </w:r>
          </w:p>
        </w:tc>
        <w:tc>
          <w:tcPr>
            <w:tcW w:w="1833" w:type="dxa"/>
          </w:tcPr>
          <w:p w:rsidR="00BC537B" w:rsidRPr="004A44EC" w:rsidRDefault="00BC537B" w:rsidP="004A44EC">
            <w:pPr>
              <w:pStyle w:val="ConsPlusNormal"/>
              <w:jc w:val="center"/>
              <w:rPr>
                <w:rFonts w:ascii="Times New Roman" w:hAnsi="Times New Roman" w:cs="Times New Roman"/>
                <w:b/>
                <w:bCs/>
                <w:sz w:val="28"/>
                <w:szCs w:val="28"/>
              </w:rPr>
            </w:pPr>
            <w:r w:rsidRPr="004A44EC">
              <w:rPr>
                <w:rFonts w:ascii="Times New Roman" w:hAnsi="Times New Roman" w:cs="Times New Roman"/>
              </w:rPr>
              <w:t xml:space="preserve">Предельное значение </w:t>
            </w:r>
            <w:proofErr w:type="gramStart"/>
            <w:r w:rsidRPr="004A44EC">
              <w:rPr>
                <w:rFonts w:ascii="Times New Roman" w:hAnsi="Times New Roman" w:cs="Times New Roman"/>
              </w:rPr>
              <w:t>–т</w:t>
            </w:r>
            <w:proofErr w:type="gramEnd"/>
            <w:r w:rsidRPr="004A44EC">
              <w:rPr>
                <w:rFonts w:ascii="Times New Roman" w:hAnsi="Times New Roman" w:cs="Times New Roman"/>
              </w:rPr>
              <w:t>кань, возможные значения: нетканые материалы</w:t>
            </w:r>
          </w:p>
        </w:tc>
      </w:tr>
      <w:tr w:rsidR="00BC537B">
        <w:trPr>
          <w:gridBefore w:val="1"/>
        </w:trPr>
        <w:tc>
          <w:tcPr>
            <w:tcW w:w="571"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9.</w:t>
            </w:r>
          </w:p>
        </w:tc>
        <w:tc>
          <w:tcPr>
            <w:tcW w:w="1004" w:type="dxa"/>
          </w:tcPr>
          <w:p w:rsidR="00BC537B" w:rsidRPr="004A44EC" w:rsidRDefault="00BC537B" w:rsidP="004A44EC">
            <w:pPr>
              <w:pStyle w:val="ConsPlusNormal"/>
              <w:jc w:val="center"/>
              <w:rPr>
                <w:rFonts w:ascii="Times New Roman" w:hAnsi="Times New Roman" w:cs="Times New Roman"/>
                <w:sz w:val="22"/>
                <w:szCs w:val="22"/>
              </w:rPr>
            </w:pPr>
            <w:r w:rsidRPr="004A44EC">
              <w:rPr>
                <w:rFonts w:ascii="Times New Roman" w:hAnsi="Times New Roman" w:cs="Times New Roman"/>
                <w:sz w:val="22"/>
                <w:szCs w:val="22"/>
              </w:rPr>
              <w:t>36.12.11</w:t>
            </w:r>
          </w:p>
        </w:tc>
        <w:tc>
          <w:tcPr>
            <w:tcW w:w="2133"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Мебель металлическая для офисов, административных помещений, учебных заведений, учреждений культуры и т.п.</w:t>
            </w:r>
          </w:p>
        </w:tc>
        <w:tc>
          <w:tcPr>
            <w:tcW w:w="2344"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материал (металл)</w:t>
            </w:r>
          </w:p>
        </w:tc>
        <w:tc>
          <w:tcPr>
            <w:tcW w:w="727" w:type="dxa"/>
          </w:tcPr>
          <w:p w:rsidR="00BC537B" w:rsidRPr="004A44EC" w:rsidRDefault="00BC537B" w:rsidP="004A44EC">
            <w:pPr>
              <w:pStyle w:val="ConsPlusNormal"/>
              <w:jc w:val="center"/>
              <w:rPr>
                <w:rFonts w:ascii="Times New Roman" w:hAnsi="Times New Roman" w:cs="Times New Roman"/>
              </w:rPr>
            </w:pPr>
          </w:p>
        </w:tc>
        <w:tc>
          <w:tcPr>
            <w:tcW w:w="1249" w:type="dxa"/>
          </w:tcPr>
          <w:p w:rsidR="00BC537B" w:rsidRPr="004A44EC" w:rsidRDefault="00BC537B" w:rsidP="004A44EC">
            <w:pPr>
              <w:pStyle w:val="ConsPlusNormal"/>
              <w:jc w:val="center"/>
              <w:rPr>
                <w:rFonts w:ascii="Times New Roman" w:hAnsi="Times New Roman" w:cs="Times New Roman"/>
              </w:rPr>
            </w:pPr>
          </w:p>
        </w:tc>
        <w:tc>
          <w:tcPr>
            <w:tcW w:w="2160" w:type="dxa"/>
          </w:tcPr>
          <w:p w:rsidR="00BC537B" w:rsidRPr="004A44EC" w:rsidRDefault="00BC537B" w:rsidP="004A44EC">
            <w:pPr>
              <w:pStyle w:val="ConsPlusNormal"/>
              <w:jc w:val="center"/>
              <w:rPr>
                <w:rFonts w:ascii="Times New Roman" w:hAnsi="Times New Roman" w:cs="Times New Roman"/>
              </w:rPr>
            </w:pPr>
          </w:p>
        </w:tc>
        <w:tc>
          <w:tcPr>
            <w:tcW w:w="1775" w:type="dxa"/>
          </w:tcPr>
          <w:p w:rsidR="00BC537B" w:rsidRPr="004A44EC" w:rsidRDefault="00BC537B" w:rsidP="004A44EC">
            <w:pPr>
              <w:pStyle w:val="ConsPlusNormal"/>
              <w:jc w:val="center"/>
              <w:rPr>
                <w:rFonts w:ascii="Times New Roman" w:hAnsi="Times New Roman" w:cs="Times New Roman"/>
              </w:rPr>
            </w:pPr>
          </w:p>
        </w:tc>
        <w:tc>
          <w:tcPr>
            <w:tcW w:w="1800" w:type="dxa"/>
          </w:tcPr>
          <w:p w:rsidR="00BC537B" w:rsidRPr="004A44EC" w:rsidRDefault="00BC537B" w:rsidP="004A44EC">
            <w:pPr>
              <w:pStyle w:val="ConsPlusNormal"/>
              <w:jc w:val="center"/>
              <w:rPr>
                <w:rFonts w:ascii="Times New Roman" w:hAnsi="Times New Roman" w:cs="Times New Roman"/>
              </w:rPr>
            </w:pPr>
          </w:p>
        </w:tc>
        <w:tc>
          <w:tcPr>
            <w:tcW w:w="1833" w:type="dxa"/>
          </w:tcPr>
          <w:p w:rsidR="00BC537B" w:rsidRPr="004A44EC" w:rsidRDefault="00BC537B" w:rsidP="004A44EC">
            <w:pPr>
              <w:pStyle w:val="ConsPlusNormal"/>
              <w:jc w:val="center"/>
              <w:rPr>
                <w:rFonts w:ascii="Times New Roman" w:hAnsi="Times New Roman" w:cs="Times New Roman"/>
                <w:b/>
                <w:bCs/>
                <w:sz w:val="28"/>
                <w:szCs w:val="28"/>
              </w:rPr>
            </w:pPr>
          </w:p>
        </w:tc>
      </w:tr>
      <w:tr w:rsidR="00BC537B">
        <w:trPr>
          <w:gridBefore w:val="1"/>
        </w:trPr>
        <w:tc>
          <w:tcPr>
            <w:tcW w:w="571"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10.</w:t>
            </w:r>
          </w:p>
        </w:tc>
        <w:tc>
          <w:tcPr>
            <w:tcW w:w="1004" w:type="dxa"/>
          </w:tcPr>
          <w:p w:rsidR="00BC537B" w:rsidRPr="004A44EC" w:rsidRDefault="00BC537B" w:rsidP="004A44EC">
            <w:pPr>
              <w:pStyle w:val="ConsPlusNormal"/>
              <w:jc w:val="center"/>
              <w:rPr>
                <w:rFonts w:ascii="Times New Roman" w:hAnsi="Times New Roman" w:cs="Times New Roman"/>
                <w:sz w:val="22"/>
                <w:szCs w:val="22"/>
              </w:rPr>
            </w:pPr>
            <w:r w:rsidRPr="004A44EC">
              <w:rPr>
                <w:rFonts w:ascii="Times New Roman" w:hAnsi="Times New Roman" w:cs="Times New Roman"/>
                <w:sz w:val="22"/>
                <w:szCs w:val="22"/>
              </w:rPr>
              <w:t>36.12.12</w:t>
            </w:r>
          </w:p>
        </w:tc>
        <w:tc>
          <w:tcPr>
            <w:tcW w:w="2133"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Мебель деревянная для офисов, административных помещений, учебных заведений, учреждений культуры и т.п.</w:t>
            </w:r>
          </w:p>
        </w:tc>
        <w:tc>
          <w:tcPr>
            <w:tcW w:w="2344"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материал (вид древесины)</w:t>
            </w:r>
          </w:p>
        </w:tc>
        <w:tc>
          <w:tcPr>
            <w:tcW w:w="727" w:type="dxa"/>
          </w:tcPr>
          <w:p w:rsidR="00BC537B" w:rsidRPr="004A44EC" w:rsidRDefault="00BC537B" w:rsidP="004A44EC">
            <w:pPr>
              <w:pStyle w:val="ConsPlusNormal"/>
              <w:jc w:val="center"/>
              <w:rPr>
                <w:rFonts w:ascii="Times New Roman" w:hAnsi="Times New Roman" w:cs="Times New Roman"/>
              </w:rPr>
            </w:pPr>
          </w:p>
        </w:tc>
        <w:tc>
          <w:tcPr>
            <w:tcW w:w="1249" w:type="dxa"/>
          </w:tcPr>
          <w:p w:rsidR="00BC537B" w:rsidRPr="004A44EC" w:rsidRDefault="00BC537B" w:rsidP="004A44EC">
            <w:pPr>
              <w:pStyle w:val="ConsPlusNormal"/>
              <w:jc w:val="center"/>
              <w:rPr>
                <w:rFonts w:ascii="Times New Roman" w:hAnsi="Times New Roman" w:cs="Times New Roman"/>
              </w:rPr>
            </w:pPr>
          </w:p>
        </w:tc>
        <w:tc>
          <w:tcPr>
            <w:tcW w:w="2160"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Предельное значени</w:t>
            </w:r>
            <w:proofErr w:type="gramStart"/>
            <w:r w:rsidRPr="004A44EC">
              <w:rPr>
                <w:rFonts w:ascii="Times New Roman" w:hAnsi="Times New Roman" w:cs="Times New Roman"/>
              </w:rPr>
              <w:t>е-</w:t>
            </w:r>
            <w:proofErr w:type="gramEnd"/>
            <w:r w:rsidRPr="004A44EC">
              <w:rPr>
                <w:rFonts w:ascii="Times New Roman" w:hAnsi="Times New Roman" w:cs="Times New Roman"/>
              </w:rPr>
              <w:t xml:space="preserve"> древесина хвойных и мягко-лиственных пород: береза, лиственница, сосна, ель</w:t>
            </w:r>
          </w:p>
        </w:tc>
        <w:tc>
          <w:tcPr>
            <w:tcW w:w="1775"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Предельное значени</w:t>
            </w:r>
            <w:proofErr w:type="gramStart"/>
            <w:r w:rsidRPr="004A44EC">
              <w:rPr>
                <w:rFonts w:ascii="Times New Roman" w:hAnsi="Times New Roman" w:cs="Times New Roman"/>
              </w:rPr>
              <w:t>е-</w:t>
            </w:r>
            <w:proofErr w:type="gramEnd"/>
            <w:r w:rsidRPr="004A44EC">
              <w:rPr>
                <w:rFonts w:ascii="Times New Roman" w:hAnsi="Times New Roman" w:cs="Times New Roman"/>
              </w:rPr>
              <w:t xml:space="preserve"> древесина хвойных и мягко-лиственных пород: береза, лиственница, сосна, ель</w:t>
            </w:r>
          </w:p>
        </w:tc>
        <w:tc>
          <w:tcPr>
            <w:tcW w:w="1800" w:type="dxa"/>
          </w:tcPr>
          <w:p w:rsidR="00BC537B" w:rsidRPr="004A44EC" w:rsidRDefault="00BC537B" w:rsidP="004A44EC">
            <w:pPr>
              <w:pStyle w:val="ConsPlusNormal"/>
              <w:jc w:val="center"/>
              <w:rPr>
                <w:rFonts w:ascii="Times New Roman" w:hAnsi="Times New Roman" w:cs="Times New Roman"/>
              </w:rPr>
            </w:pPr>
            <w:r w:rsidRPr="004A44EC">
              <w:rPr>
                <w:rFonts w:ascii="Times New Roman" w:hAnsi="Times New Roman" w:cs="Times New Roman"/>
              </w:rPr>
              <w:t>Предельное значени</w:t>
            </w:r>
            <w:proofErr w:type="gramStart"/>
            <w:r w:rsidRPr="004A44EC">
              <w:rPr>
                <w:rFonts w:ascii="Times New Roman" w:hAnsi="Times New Roman" w:cs="Times New Roman"/>
              </w:rPr>
              <w:t>е-</w:t>
            </w:r>
            <w:proofErr w:type="gramEnd"/>
            <w:r w:rsidRPr="004A44EC">
              <w:rPr>
                <w:rFonts w:ascii="Times New Roman" w:hAnsi="Times New Roman" w:cs="Times New Roman"/>
              </w:rPr>
              <w:t xml:space="preserve"> древесина хвойных и мягко-лиственных пород: береза, лиственница, сосна, ель</w:t>
            </w:r>
          </w:p>
        </w:tc>
        <w:tc>
          <w:tcPr>
            <w:tcW w:w="1833" w:type="dxa"/>
          </w:tcPr>
          <w:p w:rsidR="00BC537B" w:rsidRPr="004A44EC" w:rsidRDefault="00BC537B" w:rsidP="004A44EC">
            <w:pPr>
              <w:pStyle w:val="ConsPlusNormal"/>
              <w:jc w:val="center"/>
              <w:rPr>
                <w:rFonts w:ascii="Times New Roman" w:hAnsi="Times New Roman" w:cs="Times New Roman"/>
                <w:b/>
                <w:bCs/>
                <w:sz w:val="28"/>
                <w:szCs w:val="28"/>
              </w:rPr>
            </w:pPr>
            <w:r w:rsidRPr="004A44EC">
              <w:rPr>
                <w:rFonts w:ascii="Times New Roman" w:hAnsi="Times New Roman" w:cs="Times New Roman"/>
              </w:rPr>
              <w:t>Предельное значени</w:t>
            </w:r>
            <w:proofErr w:type="gramStart"/>
            <w:r w:rsidRPr="004A44EC">
              <w:rPr>
                <w:rFonts w:ascii="Times New Roman" w:hAnsi="Times New Roman" w:cs="Times New Roman"/>
              </w:rPr>
              <w:t>е-</w:t>
            </w:r>
            <w:proofErr w:type="gramEnd"/>
            <w:r w:rsidRPr="004A44EC">
              <w:rPr>
                <w:rFonts w:ascii="Times New Roman" w:hAnsi="Times New Roman" w:cs="Times New Roman"/>
              </w:rPr>
              <w:t xml:space="preserve"> древесина хвойных и мягко-лиственных пород: береза, лиственница, сосна, ель</w:t>
            </w:r>
          </w:p>
        </w:tc>
      </w:tr>
    </w:tbl>
    <w:p w:rsidR="00BC537B" w:rsidRPr="0056735D" w:rsidRDefault="00BC537B" w:rsidP="009A2571">
      <w:pPr>
        <w:pStyle w:val="ConsPlusNormal"/>
        <w:jc w:val="center"/>
        <w:rPr>
          <w:rFonts w:cs="Times New Roman"/>
          <w:b/>
          <w:bCs/>
          <w:sz w:val="28"/>
          <w:szCs w:val="28"/>
        </w:rPr>
      </w:pPr>
    </w:p>
    <w:sectPr w:rsidR="00BC537B" w:rsidRPr="0056735D" w:rsidSect="008F116A">
      <w:headerReference w:type="default" r:id="rId12"/>
      <w:footerReference w:type="default" r:id="rId13"/>
      <w:pgSz w:w="16838" w:h="11906" w:orient="landscape"/>
      <w:pgMar w:top="1078" w:right="1134" w:bottom="851" w:left="907"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996" w:rsidRDefault="00144996">
      <w:r>
        <w:separator/>
      </w:r>
    </w:p>
  </w:endnote>
  <w:endnote w:type="continuationSeparator" w:id="0">
    <w:p w:rsidR="00144996" w:rsidRDefault="00144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37B" w:rsidRDefault="00BC537B">
    <w:pPr>
      <w:pStyle w:val="af1"/>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996" w:rsidRDefault="00144996">
      <w:r>
        <w:separator/>
      </w:r>
    </w:p>
  </w:footnote>
  <w:footnote w:type="continuationSeparator" w:id="0">
    <w:p w:rsidR="00144996" w:rsidRDefault="00144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37B" w:rsidRPr="00765E37" w:rsidRDefault="00BC537B" w:rsidP="007D6A96">
    <w:pPr>
      <w:pStyle w:val="af"/>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6375D"/>
    <w:multiLevelType w:val="singleLevel"/>
    <w:tmpl w:val="7DE2ED10"/>
    <w:lvl w:ilvl="0">
      <w:start w:val="1"/>
      <w:numFmt w:val="decimal"/>
      <w:lvlText w:val="%1."/>
      <w:lvlJc w:val="left"/>
      <w:pPr>
        <w:tabs>
          <w:tab w:val="num" w:pos="1191"/>
        </w:tabs>
      </w:pPr>
      <w:rPr>
        <w:rFonts w:ascii="Arial" w:hAnsi="Arial" w:cs="Arial" w:hint="default"/>
        <w:sz w:val="24"/>
        <w:szCs w:val="24"/>
      </w:rPr>
    </w:lvl>
  </w:abstractNum>
  <w:abstractNum w:abstractNumId="1">
    <w:nsid w:val="07586ACE"/>
    <w:multiLevelType w:val="hybridMultilevel"/>
    <w:tmpl w:val="F51CD5D6"/>
    <w:lvl w:ilvl="0" w:tplc="2B3017CC">
      <w:start w:val="1"/>
      <w:numFmt w:val="bullet"/>
      <w:lvlText w:val=""/>
      <w:lvlJc w:val="left"/>
      <w:pPr>
        <w:tabs>
          <w:tab w:val="num" w:pos="2225"/>
        </w:tabs>
        <w:ind w:left="2225" w:hanging="360"/>
      </w:pPr>
      <w:rPr>
        <w:rFonts w:ascii="Symbol" w:hAnsi="Symbol" w:cs="Symbol" w:hint="default"/>
        <w:sz w:val="22"/>
        <w:szCs w:val="22"/>
      </w:rPr>
    </w:lvl>
    <w:lvl w:ilvl="1" w:tplc="04190003">
      <w:start w:val="1"/>
      <w:numFmt w:val="bullet"/>
      <w:lvlText w:val="o"/>
      <w:lvlJc w:val="left"/>
      <w:pPr>
        <w:tabs>
          <w:tab w:val="num" w:pos="1865"/>
        </w:tabs>
        <w:ind w:left="1865" w:hanging="360"/>
      </w:pPr>
      <w:rPr>
        <w:rFonts w:ascii="Courier New" w:hAnsi="Courier New" w:cs="Courier New" w:hint="default"/>
      </w:rPr>
    </w:lvl>
    <w:lvl w:ilvl="2" w:tplc="04190005">
      <w:start w:val="1"/>
      <w:numFmt w:val="bullet"/>
      <w:lvlText w:val=""/>
      <w:lvlJc w:val="left"/>
      <w:pPr>
        <w:tabs>
          <w:tab w:val="num" w:pos="2585"/>
        </w:tabs>
        <w:ind w:left="2585" w:hanging="360"/>
      </w:pPr>
      <w:rPr>
        <w:rFonts w:ascii="Wingdings" w:hAnsi="Wingdings" w:cs="Wingdings" w:hint="default"/>
      </w:rPr>
    </w:lvl>
    <w:lvl w:ilvl="3" w:tplc="04190001">
      <w:start w:val="1"/>
      <w:numFmt w:val="bullet"/>
      <w:lvlText w:val=""/>
      <w:lvlJc w:val="left"/>
      <w:pPr>
        <w:tabs>
          <w:tab w:val="num" w:pos="3305"/>
        </w:tabs>
        <w:ind w:left="3305" w:hanging="360"/>
      </w:pPr>
      <w:rPr>
        <w:rFonts w:ascii="Symbol" w:hAnsi="Symbol" w:cs="Symbol" w:hint="default"/>
      </w:rPr>
    </w:lvl>
    <w:lvl w:ilvl="4" w:tplc="04190003">
      <w:start w:val="1"/>
      <w:numFmt w:val="bullet"/>
      <w:lvlText w:val="o"/>
      <w:lvlJc w:val="left"/>
      <w:pPr>
        <w:tabs>
          <w:tab w:val="num" w:pos="4025"/>
        </w:tabs>
        <w:ind w:left="4025" w:hanging="360"/>
      </w:pPr>
      <w:rPr>
        <w:rFonts w:ascii="Courier New" w:hAnsi="Courier New" w:cs="Courier New" w:hint="default"/>
      </w:rPr>
    </w:lvl>
    <w:lvl w:ilvl="5" w:tplc="04190005">
      <w:start w:val="1"/>
      <w:numFmt w:val="bullet"/>
      <w:lvlText w:val=""/>
      <w:lvlJc w:val="left"/>
      <w:pPr>
        <w:tabs>
          <w:tab w:val="num" w:pos="4745"/>
        </w:tabs>
        <w:ind w:left="4745" w:hanging="360"/>
      </w:pPr>
      <w:rPr>
        <w:rFonts w:ascii="Wingdings" w:hAnsi="Wingdings" w:cs="Wingdings" w:hint="default"/>
      </w:rPr>
    </w:lvl>
    <w:lvl w:ilvl="6" w:tplc="04190001">
      <w:start w:val="1"/>
      <w:numFmt w:val="bullet"/>
      <w:lvlText w:val=""/>
      <w:lvlJc w:val="left"/>
      <w:pPr>
        <w:tabs>
          <w:tab w:val="num" w:pos="5465"/>
        </w:tabs>
        <w:ind w:left="5465" w:hanging="360"/>
      </w:pPr>
      <w:rPr>
        <w:rFonts w:ascii="Symbol" w:hAnsi="Symbol" w:cs="Symbol" w:hint="default"/>
      </w:rPr>
    </w:lvl>
    <w:lvl w:ilvl="7" w:tplc="04190003">
      <w:start w:val="1"/>
      <w:numFmt w:val="bullet"/>
      <w:lvlText w:val="o"/>
      <w:lvlJc w:val="left"/>
      <w:pPr>
        <w:tabs>
          <w:tab w:val="num" w:pos="6185"/>
        </w:tabs>
        <w:ind w:left="6185" w:hanging="360"/>
      </w:pPr>
      <w:rPr>
        <w:rFonts w:ascii="Courier New" w:hAnsi="Courier New" w:cs="Courier New" w:hint="default"/>
      </w:rPr>
    </w:lvl>
    <w:lvl w:ilvl="8" w:tplc="04190005">
      <w:start w:val="1"/>
      <w:numFmt w:val="bullet"/>
      <w:lvlText w:val=""/>
      <w:lvlJc w:val="left"/>
      <w:pPr>
        <w:tabs>
          <w:tab w:val="num" w:pos="6905"/>
        </w:tabs>
        <w:ind w:left="6905" w:hanging="360"/>
      </w:pPr>
      <w:rPr>
        <w:rFonts w:ascii="Wingdings" w:hAnsi="Wingdings" w:cs="Wingdings" w:hint="default"/>
      </w:rPr>
    </w:lvl>
  </w:abstractNum>
  <w:abstractNum w:abstractNumId="2">
    <w:nsid w:val="08F72EEF"/>
    <w:multiLevelType w:val="hybridMultilevel"/>
    <w:tmpl w:val="6C7EB8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10345152"/>
    <w:multiLevelType w:val="hybridMultilevel"/>
    <w:tmpl w:val="093E0510"/>
    <w:lvl w:ilvl="0" w:tplc="47480DC8">
      <w:start w:val="1"/>
      <w:numFmt w:val="decimal"/>
      <w:lvlText w:val="%1)"/>
      <w:lvlJc w:val="left"/>
      <w:pPr>
        <w:tabs>
          <w:tab w:val="num" w:pos="340"/>
        </w:tabs>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7460D84"/>
    <w:multiLevelType w:val="hybridMultilevel"/>
    <w:tmpl w:val="C78AAA0C"/>
    <w:lvl w:ilvl="0" w:tplc="525AA470">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85E7644"/>
    <w:multiLevelType w:val="singleLevel"/>
    <w:tmpl w:val="AEFA40F6"/>
    <w:lvl w:ilvl="0">
      <w:start w:val="143"/>
      <w:numFmt w:val="decimal"/>
      <w:lvlText w:val="%1."/>
      <w:lvlJc w:val="left"/>
    </w:lvl>
  </w:abstractNum>
  <w:abstractNum w:abstractNumId="6">
    <w:nsid w:val="192D13B0"/>
    <w:multiLevelType w:val="multilevel"/>
    <w:tmpl w:val="01464110"/>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2">
      <w:start w:val="4"/>
      <w:numFmt w:val="decimal"/>
      <w:lvlText w:val="%3."/>
      <w:lvlJc w:val="left"/>
      <w:rPr>
        <w:rFonts w:ascii="Times New Roman" w:eastAsia="Times New Roman" w:hAnsi="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8426BF"/>
    <w:multiLevelType w:val="hybridMultilevel"/>
    <w:tmpl w:val="2B76D298"/>
    <w:lvl w:ilvl="0" w:tplc="04190001">
      <w:start w:val="1"/>
      <w:numFmt w:val="bullet"/>
      <w:lvlText w:val=""/>
      <w:lvlJc w:val="left"/>
      <w:pPr>
        <w:tabs>
          <w:tab w:val="num" w:pos="1430"/>
        </w:tabs>
        <w:ind w:left="1430" w:hanging="360"/>
      </w:pPr>
      <w:rPr>
        <w:rFonts w:ascii="Symbol" w:hAnsi="Symbol" w:cs="Symbol" w:hint="default"/>
      </w:rPr>
    </w:lvl>
    <w:lvl w:ilvl="1" w:tplc="04190003">
      <w:start w:val="1"/>
      <w:numFmt w:val="bullet"/>
      <w:lvlText w:val="o"/>
      <w:lvlJc w:val="left"/>
      <w:pPr>
        <w:tabs>
          <w:tab w:val="num" w:pos="2150"/>
        </w:tabs>
        <w:ind w:left="2150" w:hanging="360"/>
      </w:pPr>
      <w:rPr>
        <w:rFonts w:ascii="Courier New" w:hAnsi="Courier New" w:cs="Courier New" w:hint="default"/>
      </w:rPr>
    </w:lvl>
    <w:lvl w:ilvl="2" w:tplc="04190005">
      <w:start w:val="1"/>
      <w:numFmt w:val="bullet"/>
      <w:lvlText w:val=""/>
      <w:lvlJc w:val="left"/>
      <w:pPr>
        <w:tabs>
          <w:tab w:val="num" w:pos="2870"/>
        </w:tabs>
        <w:ind w:left="2870" w:hanging="360"/>
      </w:pPr>
      <w:rPr>
        <w:rFonts w:ascii="Wingdings" w:hAnsi="Wingdings" w:cs="Wingdings" w:hint="default"/>
      </w:rPr>
    </w:lvl>
    <w:lvl w:ilvl="3" w:tplc="04190001">
      <w:start w:val="1"/>
      <w:numFmt w:val="bullet"/>
      <w:lvlText w:val=""/>
      <w:lvlJc w:val="left"/>
      <w:pPr>
        <w:tabs>
          <w:tab w:val="num" w:pos="3590"/>
        </w:tabs>
        <w:ind w:left="3590" w:hanging="360"/>
      </w:pPr>
      <w:rPr>
        <w:rFonts w:ascii="Symbol" w:hAnsi="Symbol" w:cs="Symbol" w:hint="default"/>
      </w:rPr>
    </w:lvl>
    <w:lvl w:ilvl="4" w:tplc="04190003">
      <w:start w:val="1"/>
      <w:numFmt w:val="bullet"/>
      <w:lvlText w:val="o"/>
      <w:lvlJc w:val="left"/>
      <w:pPr>
        <w:tabs>
          <w:tab w:val="num" w:pos="4310"/>
        </w:tabs>
        <w:ind w:left="4310" w:hanging="360"/>
      </w:pPr>
      <w:rPr>
        <w:rFonts w:ascii="Courier New" w:hAnsi="Courier New" w:cs="Courier New" w:hint="default"/>
      </w:rPr>
    </w:lvl>
    <w:lvl w:ilvl="5" w:tplc="04190005">
      <w:start w:val="1"/>
      <w:numFmt w:val="bullet"/>
      <w:lvlText w:val=""/>
      <w:lvlJc w:val="left"/>
      <w:pPr>
        <w:tabs>
          <w:tab w:val="num" w:pos="5030"/>
        </w:tabs>
        <w:ind w:left="5030" w:hanging="360"/>
      </w:pPr>
      <w:rPr>
        <w:rFonts w:ascii="Wingdings" w:hAnsi="Wingdings" w:cs="Wingdings" w:hint="default"/>
      </w:rPr>
    </w:lvl>
    <w:lvl w:ilvl="6" w:tplc="04190001">
      <w:start w:val="1"/>
      <w:numFmt w:val="bullet"/>
      <w:lvlText w:val=""/>
      <w:lvlJc w:val="left"/>
      <w:pPr>
        <w:tabs>
          <w:tab w:val="num" w:pos="5750"/>
        </w:tabs>
        <w:ind w:left="5750" w:hanging="360"/>
      </w:pPr>
      <w:rPr>
        <w:rFonts w:ascii="Symbol" w:hAnsi="Symbol" w:cs="Symbol" w:hint="default"/>
      </w:rPr>
    </w:lvl>
    <w:lvl w:ilvl="7" w:tplc="04190003">
      <w:start w:val="1"/>
      <w:numFmt w:val="bullet"/>
      <w:lvlText w:val="o"/>
      <w:lvlJc w:val="left"/>
      <w:pPr>
        <w:tabs>
          <w:tab w:val="num" w:pos="6470"/>
        </w:tabs>
        <w:ind w:left="6470" w:hanging="360"/>
      </w:pPr>
      <w:rPr>
        <w:rFonts w:ascii="Courier New" w:hAnsi="Courier New" w:cs="Courier New" w:hint="default"/>
      </w:rPr>
    </w:lvl>
    <w:lvl w:ilvl="8" w:tplc="04190005">
      <w:start w:val="1"/>
      <w:numFmt w:val="bullet"/>
      <w:lvlText w:val=""/>
      <w:lvlJc w:val="left"/>
      <w:pPr>
        <w:tabs>
          <w:tab w:val="num" w:pos="7190"/>
        </w:tabs>
        <w:ind w:left="7190" w:hanging="360"/>
      </w:pPr>
      <w:rPr>
        <w:rFonts w:ascii="Wingdings" w:hAnsi="Wingdings" w:cs="Wingdings" w:hint="default"/>
      </w:rPr>
    </w:lvl>
  </w:abstractNum>
  <w:abstractNum w:abstractNumId="8">
    <w:nsid w:val="27B86E97"/>
    <w:multiLevelType w:val="hybridMultilevel"/>
    <w:tmpl w:val="A70C0766"/>
    <w:lvl w:ilvl="0" w:tplc="CE7040E2">
      <w:start w:val="1"/>
      <w:numFmt w:val="decimal"/>
      <w:lvlText w:val="%1)"/>
      <w:lvlJc w:val="left"/>
      <w:pPr>
        <w:tabs>
          <w:tab w:val="num" w:pos="397"/>
        </w:tabs>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28DC3F99"/>
    <w:multiLevelType w:val="multilevel"/>
    <w:tmpl w:val="3BC8B0AC"/>
    <w:lvl w:ilvl="0">
      <w:start w:val="2"/>
      <w:numFmt w:val="decimal"/>
      <w:lvlText w:val="%1."/>
      <w:lvlJc w:val="left"/>
      <w:pPr>
        <w:ind w:left="450" w:hanging="450"/>
      </w:pPr>
      <w:rPr>
        <w:rFonts w:hint="default"/>
      </w:rPr>
    </w:lvl>
    <w:lvl w:ilvl="1">
      <w:start w:val="1"/>
      <w:numFmt w:val="decimal"/>
      <w:lvlText w:val="3.%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10">
    <w:nsid w:val="303C2719"/>
    <w:multiLevelType w:val="multilevel"/>
    <w:tmpl w:val="CCE88A7E"/>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1">
    <w:nsid w:val="369777B8"/>
    <w:multiLevelType w:val="hybridMultilevel"/>
    <w:tmpl w:val="47B41A4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2">
    <w:nsid w:val="3DF643CF"/>
    <w:multiLevelType w:val="hybridMultilevel"/>
    <w:tmpl w:val="53488B9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462A08DB"/>
    <w:multiLevelType w:val="singleLevel"/>
    <w:tmpl w:val="D8860C68"/>
    <w:lvl w:ilvl="0">
      <w:start w:val="191"/>
      <w:numFmt w:val="decimal"/>
      <w:lvlText w:val="%1."/>
      <w:lvlJc w:val="left"/>
    </w:lvl>
  </w:abstractNum>
  <w:abstractNum w:abstractNumId="14">
    <w:nsid w:val="483561CD"/>
    <w:multiLevelType w:val="singleLevel"/>
    <w:tmpl w:val="9064CA96"/>
    <w:lvl w:ilvl="0">
      <w:start w:val="1"/>
      <w:numFmt w:val="decimal"/>
      <w:lvlText w:val="%1)"/>
      <w:lvlJc w:val="left"/>
    </w:lvl>
  </w:abstractNum>
  <w:abstractNum w:abstractNumId="15">
    <w:nsid w:val="4AEF0961"/>
    <w:multiLevelType w:val="multilevel"/>
    <w:tmpl w:val="033082F6"/>
    <w:lvl w:ilvl="0">
      <w:start w:val="2"/>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16">
    <w:nsid w:val="4CD727D1"/>
    <w:multiLevelType w:val="hybridMultilevel"/>
    <w:tmpl w:val="5CCEDA7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nsid w:val="4D236C1F"/>
    <w:multiLevelType w:val="hybridMultilevel"/>
    <w:tmpl w:val="3F88CD84"/>
    <w:lvl w:ilvl="0" w:tplc="F27C004E">
      <w:start w:val="1"/>
      <w:numFmt w:val="bullet"/>
      <w:lvlText w:val=""/>
      <w:lvlJc w:val="left"/>
      <w:pPr>
        <w:tabs>
          <w:tab w:val="num" w:pos="2225"/>
        </w:tabs>
        <w:ind w:left="2225" w:hanging="360"/>
      </w:pPr>
      <w:rPr>
        <w:rFonts w:ascii="Symbol" w:hAnsi="Symbol" w:cs="Symbol" w:hint="default"/>
        <w:sz w:val="22"/>
        <w:szCs w:val="22"/>
      </w:rPr>
    </w:lvl>
    <w:lvl w:ilvl="1" w:tplc="04190003">
      <w:start w:val="1"/>
      <w:numFmt w:val="bullet"/>
      <w:lvlText w:val="o"/>
      <w:lvlJc w:val="left"/>
      <w:pPr>
        <w:tabs>
          <w:tab w:val="num" w:pos="1865"/>
        </w:tabs>
        <w:ind w:left="1865" w:hanging="360"/>
      </w:pPr>
      <w:rPr>
        <w:rFonts w:ascii="Courier New" w:hAnsi="Courier New" w:cs="Courier New" w:hint="default"/>
      </w:rPr>
    </w:lvl>
    <w:lvl w:ilvl="2" w:tplc="04190005">
      <w:start w:val="1"/>
      <w:numFmt w:val="bullet"/>
      <w:lvlText w:val=""/>
      <w:lvlJc w:val="left"/>
      <w:pPr>
        <w:tabs>
          <w:tab w:val="num" w:pos="2585"/>
        </w:tabs>
        <w:ind w:left="2585" w:hanging="360"/>
      </w:pPr>
      <w:rPr>
        <w:rFonts w:ascii="Wingdings" w:hAnsi="Wingdings" w:cs="Wingdings" w:hint="default"/>
      </w:rPr>
    </w:lvl>
    <w:lvl w:ilvl="3" w:tplc="04190001">
      <w:start w:val="1"/>
      <w:numFmt w:val="bullet"/>
      <w:lvlText w:val=""/>
      <w:lvlJc w:val="left"/>
      <w:pPr>
        <w:tabs>
          <w:tab w:val="num" w:pos="3305"/>
        </w:tabs>
        <w:ind w:left="3305" w:hanging="360"/>
      </w:pPr>
      <w:rPr>
        <w:rFonts w:ascii="Symbol" w:hAnsi="Symbol" w:cs="Symbol" w:hint="default"/>
      </w:rPr>
    </w:lvl>
    <w:lvl w:ilvl="4" w:tplc="04190003">
      <w:start w:val="1"/>
      <w:numFmt w:val="bullet"/>
      <w:lvlText w:val="o"/>
      <w:lvlJc w:val="left"/>
      <w:pPr>
        <w:tabs>
          <w:tab w:val="num" w:pos="4025"/>
        </w:tabs>
        <w:ind w:left="4025" w:hanging="360"/>
      </w:pPr>
      <w:rPr>
        <w:rFonts w:ascii="Courier New" w:hAnsi="Courier New" w:cs="Courier New" w:hint="default"/>
      </w:rPr>
    </w:lvl>
    <w:lvl w:ilvl="5" w:tplc="04190005">
      <w:start w:val="1"/>
      <w:numFmt w:val="bullet"/>
      <w:lvlText w:val=""/>
      <w:lvlJc w:val="left"/>
      <w:pPr>
        <w:tabs>
          <w:tab w:val="num" w:pos="4745"/>
        </w:tabs>
        <w:ind w:left="4745" w:hanging="360"/>
      </w:pPr>
      <w:rPr>
        <w:rFonts w:ascii="Wingdings" w:hAnsi="Wingdings" w:cs="Wingdings" w:hint="default"/>
      </w:rPr>
    </w:lvl>
    <w:lvl w:ilvl="6" w:tplc="04190001">
      <w:start w:val="1"/>
      <w:numFmt w:val="bullet"/>
      <w:lvlText w:val=""/>
      <w:lvlJc w:val="left"/>
      <w:pPr>
        <w:tabs>
          <w:tab w:val="num" w:pos="5465"/>
        </w:tabs>
        <w:ind w:left="5465" w:hanging="360"/>
      </w:pPr>
      <w:rPr>
        <w:rFonts w:ascii="Symbol" w:hAnsi="Symbol" w:cs="Symbol" w:hint="default"/>
      </w:rPr>
    </w:lvl>
    <w:lvl w:ilvl="7" w:tplc="04190003">
      <w:start w:val="1"/>
      <w:numFmt w:val="bullet"/>
      <w:lvlText w:val="o"/>
      <w:lvlJc w:val="left"/>
      <w:pPr>
        <w:tabs>
          <w:tab w:val="num" w:pos="6185"/>
        </w:tabs>
        <w:ind w:left="6185" w:hanging="360"/>
      </w:pPr>
      <w:rPr>
        <w:rFonts w:ascii="Courier New" w:hAnsi="Courier New" w:cs="Courier New" w:hint="default"/>
      </w:rPr>
    </w:lvl>
    <w:lvl w:ilvl="8" w:tplc="04190005">
      <w:start w:val="1"/>
      <w:numFmt w:val="bullet"/>
      <w:lvlText w:val=""/>
      <w:lvlJc w:val="left"/>
      <w:pPr>
        <w:tabs>
          <w:tab w:val="num" w:pos="6905"/>
        </w:tabs>
        <w:ind w:left="6905" w:hanging="360"/>
      </w:pPr>
      <w:rPr>
        <w:rFonts w:ascii="Wingdings" w:hAnsi="Wingdings" w:cs="Wingdings" w:hint="default"/>
      </w:rPr>
    </w:lvl>
  </w:abstractNum>
  <w:abstractNum w:abstractNumId="18">
    <w:nsid w:val="535B12FF"/>
    <w:multiLevelType w:val="hybridMultilevel"/>
    <w:tmpl w:val="7256B076"/>
    <w:lvl w:ilvl="0" w:tplc="F9F60C62">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9">
    <w:nsid w:val="55573A8A"/>
    <w:multiLevelType w:val="multilevel"/>
    <w:tmpl w:val="67E2E482"/>
    <w:lvl w:ilvl="0">
      <w:start w:val="1"/>
      <w:numFmt w:val="decimal"/>
      <w:lvlText w:val="%1."/>
      <w:lvlJc w:val="left"/>
      <w:pPr>
        <w:ind w:left="1068"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0">
    <w:nsid w:val="58075DE0"/>
    <w:multiLevelType w:val="hybridMultilevel"/>
    <w:tmpl w:val="5A8ADF92"/>
    <w:lvl w:ilvl="0" w:tplc="FBE4222E">
      <w:start w:val="1"/>
      <w:numFmt w:val="decimal"/>
      <w:lvlText w:val="%1)"/>
      <w:lvlJc w:val="left"/>
      <w:pPr>
        <w:tabs>
          <w:tab w:val="num" w:pos="340"/>
        </w:tabs>
        <w:ind w:left="340" w:hanging="340"/>
      </w:pPr>
      <w:rPr>
        <w:rFonts w:ascii="Arial" w:hAnsi="Arial" w:cs="Aria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583D5BEF"/>
    <w:multiLevelType w:val="hybridMultilevel"/>
    <w:tmpl w:val="3CEED71C"/>
    <w:lvl w:ilvl="0" w:tplc="0419000F">
      <w:start w:val="1"/>
      <w:numFmt w:val="decimal"/>
      <w:lvlText w:val="%1."/>
      <w:lvlJc w:val="left"/>
      <w:pPr>
        <w:tabs>
          <w:tab w:val="num" w:pos="1080"/>
        </w:tabs>
        <w:ind w:left="1080" w:hanging="360"/>
      </w:pPr>
      <w:rPr>
        <w:rFonts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2">
    <w:nsid w:val="5DF54B1B"/>
    <w:multiLevelType w:val="hybridMultilevel"/>
    <w:tmpl w:val="DC5088DE"/>
    <w:lvl w:ilvl="0" w:tplc="33AA4ED6">
      <w:start w:val="2"/>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3">
    <w:nsid w:val="5E176A98"/>
    <w:multiLevelType w:val="hybridMultilevel"/>
    <w:tmpl w:val="2976D8F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5F5E67CB"/>
    <w:multiLevelType w:val="hybridMultilevel"/>
    <w:tmpl w:val="28D4C506"/>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5">
    <w:nsid w:val="61832FE7"/>
    <w:multiLevelType w:val="hybridMultilevel"/>
    <w:tmpl w:val="A8B01136"/>
    <w:lvl w:ilvl="0" w:tplc="D048EA36">
      <w:start w:val="2"/>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
    <w:nsid w:val="61AB25C6"/>
    <w:multiLevelType w:val="hybridMultilevel"/>
    <w:tmpl w:val="8A241D6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646C4C00"/>
    <w:multiLevelType w:val="hybridMultilevel"/>
    <w:tmpl w:val="E12AA4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695060AA"/>
    <w:multiLevelType w:val="hybridMultilevel"/>
    <w:tmpl w:val="3774E9D2"/>
    <w:lvl w:ilvl="0" w:tplc="9E94FA2C">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29">
    <w:nsid w:val="698148AE"/>
    <w:multiLevelType w:val="hybridMultilevel"/>
    <w:tmpl w:val="477E1472"/>
    <w:lvl w:ilvl="0" w:tplc="447E2426">
      <w:start w:val="1"/>
      <w:numFmt w:val="decimal"/>
      <w:lvlText w:val="%1."/>
      <w:lvlJc w:val="left"/>
      <w:pPr>
        <w:ind w:left="720" w:hanging="360"/>
      </w:pPr>
      <w:rPr>
        <w:rFonts w:hint="default"/>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6B3C20FB"/>
    <w:multiLevelType w:val="hybridMultilevel"/>
    <w:tmpl w:val="BD70F78C"/>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6E9A674C"/>
    <w:multiLevelType w:val="hybridMultilevel"/>
    <w:tmpl w:val="10B8C35C"/>
    <w:lvl w:ilvl="0" w:tplc="55806858">
      <w:start w:val="1"/>
      <w:numFmt w:val="decimal"/>
      <w:suff w:val="space"/>
      <w:lvlText w:val="%1."/>
      <w:lvlJc w:val="left"/>
      <w:rPr>
        <w:rFonts w:hint="default"/>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73D21983"/>
    <w:multiLevelType w:val="multilevel"/>
    <w:tmpl w:val="9DC2C504"/>
    <w:lvl w:ilvl="0">
      <w:start w:val="2"/>
      <w:numFmt w:val="decimal"/>
      <w:lvlText w:val="%1."/>
      <w:lvlJc w:val="left"/>
      <w:pPr>
        <w:ind w:left="450" w:hanging="450"/>
      </w:pPr>
      <w:rPr>
        <w:rFonts w:hint="default"/>
      </w:rPr>
    </w:lvl>
    <w:lvl w:ilvl="1">
      <w:start w:val="1"/>
      <w:numFmt w:val="decimal"/>
      <w:lvlText w:val="4.%2."/>
      <w:lvlJc w:val="left"/>
      <w:pPr>
        <w:ind w:left="1855"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3">
    <w:nsid w:val="79A16E22"/>
    <w:multiLevelType w:val="hybridMultilevel"/>
    <w:tmpl w:val="B278553A"/>
    <w:lvl w:ilvl="0" w:tplc="F9BC6A48">
      <w:start w:val="1"/>
      <w:numFmt w:val="decimal"/>
      <w:lvlText w:val="%1."/>
      <w:lvlJc w:val="left"/>
      <w:pPr>
        <w:ind w:left="1065" w:hanging="360"/>
      </w:pPr>
      <w:rPr>
        <w:rFonts w:ascii="Times New Roman" w:eastAsia="Times New Roman" w:hAnsi="Times New Roman"/>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4">
    <w:nsid w:val="7A376C7E"/>
    <w:multiLevelType w:val="multilevel"/>
    <w:tmpl w:val="125CC8A8"/>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num w:numId="1">
    <w:abstractNumId w:val="10"/>
  </w:num>
  <w:num w:numId="2">
    <w:abstractNumId w:val="18"/>
  </w:num>
  <w:num w:numId="3">
    <w:abstractNumId w:val="19"/>
  </w:num>
  <w:num w:numId="4">
    <w:abstractNumId w:val="15"/>
  </w:num>
  <w:num w:numId="5">
    <w:abstractNumId w:val="9"/>
  </w:num>
  <w:num w:numId="6">
    <w:abstractNumId w:val="32"/>
  </w:num>
  <w:num w:numId="7">
    <w:abstractNumId w:val="34"/>
  </w:num>
  <w:num w:numId="8">
    <w:abstractNumId w:val="29"/>
  </w:num>
  <w:num w:numId="9">
    <w:abstractNumId w:val="27"/>
  </w:num>
  <w:num w:numId="10">
    <w:abstractNumId w:val="33"/>
  </w:num>
  <w:num w:numId="11">
    <w:abstractNumId w:val="28"/>
  </w:num>
  <w:num w:numId="12">
    <w:abstractNumId w:val="30"/>
  </w:num>
  <w:num w:numId="13">
    <w:abstractNumId w:val="0"/>
  </w:num>
  <w:num w:numId="14">
    <w:abstractNumId w:val="1"/>
  </w:num>
  <w:num w:numId="15">
    <w:abstractNumId w:val="17"/>
  </w:num>
  <w:num w:numId="16">
    <w:abstractNumId w:val="8"/>
  </w:num>
  <w:num w:numId="17">
    <w:abstractNumId w:val="3"/>
  </w:num>
  <w:num w:numId="18">
    <w:abstractNumId w:val="23"/>
  </w:num>
  <w:num w:numId="19">
    <w:abstractNumId w:val="20"/>
  </w:num>
  <w:num w:numId="20">
    <w:abstractNumId w:val="5"/>
  </w:num>
  <w:num w:numId="21">
    <w:abstractNumId w:val="14"/>
  </w:num>
  <w:num w:numId="22">
    <w:abstractNumId w:val="13"/>
  </w:num>
  <w:num w:numId="23">
    <w:abstractNumId w:val="7"/>
  </w:num>
  <w:num w:numId="24">
    <w:abstractNumId w:val="2"/>
  </w:num>
  <w:num w:numId="25">
    <w:abstractNumId w:val="12"/>
  </w:num>
  <w:num w:numId="26">
    <w:abstractNumId w:val="16"/>
  </w:num>
  <w:num w:numId="27">
    <w:abstractNumId w:val="26"/>
  </w:num>
  <w:num w:numId="28">
    <w:abstractNumId w:val="21"/>
  </w:num>
  <w:num w:numId="29">
    <w:abstractNumId w:val="24"/>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4"/>
  </w:num>
  <w:num w:numId="33">
    <w:abstractNumId w:val="22"/>
  </w:num>
  <w:num w:numId="34">
    <w:abstractNumId w:val="6"/>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E7C"/>
    <w:rsid w:val="000078C1"/>
    <w:rsid w:val="00011AC4"/>
    <w:rsid w:val="00015908"/>
    <w:rsid w:val="00015B36"/>
    <w:rsid w:val="00023C47"/>
    <w:rsid w:val="00025B1D"/>
    <w:rsid w:val="00032989"/>
    <w:rsid w:val="00034833"/>
    <w:rsid w:val="00040080"/>
    <w:rsid w:val="000413E1"/>
    <w:rsid w:val="00041CD4"/>
    <w:rsid w:val="00044491"/>
    <w:rsid w:val="00044553"/>
    <w:rsid w:val="000452EE"/>
    <w:rsid w:val="00046B88"/>
    <w:rsid w:val="00050B59"/>
    <w:rsid w:val="000523C9"/>
    <w:rsid w:val="00060230"/>
    <w:rsid w:val="00060E6D"/>
    <w:rsid w:val="00066E0A"/>
    <w:rsid w:val="00077BED"/>
    <w:rsid w:val="00082D35"/>
    <w:rsid w:val="00095775"/>
    <w:rsid w:val="000978C9"/>
    <w:rsid w:val="000A0982"/>
    <w:rsid w:val="000B3A58"/>
    <w:rsid w:val="000B3DAC"/>
    <w:rsid w:val="000B4D8D"/>
    <w:rsid w:val="000C082F"/>
    <w:rsid w:val="000C3DAA"/>
    <w:rsid w:val="000C529F"/>
    <w:rsid w:val="000E4B3A"/>
    <w:rsid w:val="00103C18"/>
    <w:rsid w:val="00103E7E"/>
    <w:rsid w:val="00104ED3"/>
    <w:rsid w:val="00117294"/>
    <w:rsid w:val="00121BAF"/>
    <w:rsid w:val="00123C40"/>
    <w:rsid w:val="00132774"/>
    <w:rsid w:val="00132EDF"/>
    <w:rsid w:val="001346C2"/>
    <w:rsid w:val="00143559"/>
    <w:rsid w:val="00144996"/>
    <w:rsid w:val="00145610"/>
    <w:rsid w:val="0014737C"/>
    <w:rsid w:val="001652F8"/>
    <w:rsid w:val="0017499D"/>
    <w:rsid w:val="00176D51"/>
    <w:rsid w:val="00180BD9"/>
    <w:rsid w:val="001817FC"/>
    <w:rsid w:val="001822A7"/>
    <w:rsid w:val="00182EB2"/>
    <w:rsid w:val="00183773"/>
    <w:rsid w:val="00197BB8"/>
    <w:rsid w:val="001B7774"/>
    <w:rsid w:val="001C4471"/>
    <w:rsid w:val="001D1427"/>
    <w:rsid w:val="001D6808"/>
    <w:rsid w:val="001D7FA8"/>
    <w:rsid w:val="001F16BA"/>
    <w:rsid w:val="001F7F32"/>
    <w:rsid w:val="0020383E"/>
    <w:rsid w:val="00203CA2"/>
    <w:rsid w:val="002165D9"/>
    <w:rsid w:val="00216A35"/>
    <w:rsid w:val="00217C3E"/>
    <w:rsid w:val="0022585C"/>
    <w:rsid w:val="0023396E"/>
    <w:rsid w:val="0023617C"/>
    <w:rsid w:val="00242FD2"/>
    <w:rsid w:val="00251909"/>
    <w:rsid w:val="00254D24"/>
    <w:rsid w:val="0026221A"/>
    <w:rsid w:val="002649B6"/>
    <w:rsid w:val="00272A59"/>
    <w:rsid w:val="00273390"/>
    <w:rsid w:val="00275789"/>
    <w:rsid w:val="00281CFD"/>
    <w:rsid w:val="00285237"/>
    <w:rsid w:val="00285F0B"/>
    <w:rsid w:val="002A15AE"/>
    <w:rsid w:val="002A69E4"/>
    <w:rsid w:val="002C1C40"/>
    <w:rsid w:val="002C746A"/>
    <w:rsid w:val="002D3BB7"/>
    <w:rsid w:val="002E1B81"/>
    <w:rsid w:val="002E51CE"/>
    <w:rsid w:val="002F256D"/>
    <w:rsid w:val="002F77D9"/>
    <w:rsid w:val="00307BC3"/>
    <w:rsid w:val="00330545"/>
    <w:rsid w:val="00333A66"/>
    <w:rsid w:val="00344D67"/>
    <w:rsid w:val="00352775"/>
    <w:rsid w:val="003578E0"/>
    <w:rsid w:val="003629B2"/>
    <w:rsid w:val="00363ABD"/>
    <w:rsid w:val="00367A79"/>
    <w:rsid w:val="00370982"/>
    <w:rsid w:val="003743A2"/>
    <w:rsid w:val="00374758"/>
    <w:rsid w:val="003859FB"/>
    <w:rsid w:val="00390096"/>
    <w:rsid w:val="00391A70"/>
    <w:rsid w:val="003B5754"/>
    <w:rsid w:val="003C20F0"/>
    <w:rsid w:val="003C2E7C"/>
    <w:rsid w:val="003C6E7D"/>
    <w:rsid w:val="003D7ADE"/>
    <w:rsid w:val="003F4F1B"/>
    <w:rsid w:val="003F6D0E"/>
    <w:rsid w:val="00406262"/>
    <w:rsid w:val="004126A8"/>
    <w:rsid w:val="00427F43"/>
    <w:rsid w:val="004334CB"/>
    <w:rsid w:val="0043353F"/>
    <w:rsid w:val="00452A3D"/>
    <w:rsid w:val="00463FA5"/>
    <w:rsid w:val="00481351"/>
    <w:rsid w:val="00483060"/>
    <w:rsid w:val="00485680"/>
    <w:rsid w:val="004913DF"/>
    <w:rsid w:val="004A44EC"/>
    <w:rsid w:val="004B0FE6"/>
    <w:rsid w:val="004B1472"/>
    <w:rsid w:val="004B4781"/>
    <w:rsid w:val="004B5579"/>
    <w:rsid w:val="004D686A"/>
    <w:rsid w:val="004D7402"/>
    <w:rsid w:val="004D7ED3"/>
    <w:rsid w:val="004E7B11"/>
    <w:rsid w:val="005031E0"/>
    <w:rsid w:val="00507D66"/>
    <w:rsid w:val="00510463"/>
    <w:rsid w:val="00520587"/>
    <w:rsid w:val="0052146D"/>
    <w:rsid w:val="0052482E"/>
    <w:rsid w:val="00527733"/>
    <w:rsid w:val="00527ED4"/>
    <w:rsid w:val="005339DB"/>
    <w:rsid w:val="00541FBD"/>
    <w:rsid w:val="00544150"/>
    <w:rsid w:val="00552D6F"/>
    <w:rsid w:val="00553556"/>
    <w:rsid w:val="005578DC"/>
    <w:rsid w:val="005630CB"/>
    <w:rsid w:val="005632BD"/>
    <w:rsid w:val="00566DF4"/>
    <w:rsid w:val="0056735D"/>
    <w:rsid w:val="005712C4"/>
    <w:rsid w:val="00581A4D"/>
    <w:rsid w:val="005928B1"/>
    <w:rsid w:val="00597F6C"/>
    <w:rsid w:val="005A1900"/>
    <w:rsid w:val="005A69BC"/>
    <w:rsid w:val="005A6E5A"/>
    <w:rsid w:val="005B156A"/>
    <w:rsid w:val="005B3675"/>
    <w:rsid w:val="005B4BCB"/>
    <w:rsid w:val="005B62F9"/>
    <w:rsid w:val="005B769A"/>
    <w:rsid w:val="005C04B7"/>
    <w:rsid w:val="005C0583"/>
    <w:rsid w:val="005C2879"/>
    <w:rsid w:val="005C64C3"/>
    <w:rsid w:val="005C7C71"/>
    <w:rsid w:val="005D198A"/>
    <w:rsid w:val="005D5FBC"/>
    <w:rsid w:val="005D7A3E"/>
    <w:rsid w:val="005E58B2"/>
    <w:rsid w:val="005F1639"/>
    <w:rsid w:val="00604ED7"/>
    <w:rsid w:val="00612B05"/>
    <w:rsid w:val="00613C56"/>
    <w:rsid w:val="00615DFD"/>
    <w:rsid w:val="00620C22"/>
    <w:rsid w:val="006220C1"/>
    <w:rsid w:val="006302C0"/>
    <w:rsid w:val="006320ED"/>
    <w:rsid w:val="0063331C"/>
    <w:rsid w:val="006346F5"/>
    <w:rsid w:val="0064313C"/>
    <w:rsid w:val="00644AB8"/>
    <w:rsid w:val="00652FC9"/>
    <w:rsid w:val="0066609F"/>
    <w:rsid w:val="0066768E"/>
    <w:rsid w:val="0068446E"/>
    <w:rsid w:val="006853EC"/>
    <w:rsid w:val="00687E21"/>
    <w:rsid w:val="00690F45"/>
    <w:rsid w:val="006934CF"/>
    <w:rsid w:val="00693D09"/>
    <w:rsid w:val="006C0A61"/>
    <w:rsid w:val="006C5880"/>
    <w:rsid w:val="006C63FA"/>
    <w:rsid w:val="006C6836"/>
    <w:rsid w:val="006D15DF"/>
    <w:rsid w:val="006E1FBD"/>
    <w:rsid w:val="006E3607"/>
    <w:rsid w:val="006E5E17"/>
    <w:rsid w:val="006F1EBA"/>
    <w:rsid w:val="006F3F8F"/>
    <w:rsid w:val="0070336B"/>
    <w:rsid w:val="0070568A"/>
    <w:rsid w:val="00716F98"/>
    <w:rsid w:val="0072365F"/>
    <w:rsid w:val="00731D31"/>
    <w:rsid w:val="00732FE4"/>
    <w:rsid w:val="007372C5"/>
    <w:rsid w:val="00750676"/>
    <w:rsid w:val="007520B4"/>
    <w:rsid w:val="0075439D"/>
    <w:rsid w:val="00754AF8"/>
    <w:rsid w:val="00763C4E"/>
    <w:rsid w:val="00765E37"/>
    <w:rsid w:val="0076731E"/>
    <w:rsid w:val="00776F8F"/>
    <w:rsid w:val="007776E7"/>
    <w:rsid w:val="00785390"/>
    <w:rsid w:val="00790016"/>
    <w:rsid w:val="00796D60"/>
    <w:rsid w:val="0079720E"/>
    <w:rsid w:val="007A2270"/>
    <w:rsid w:val="007A622C"/>
    <w:rsid w:val="007A7C8A"/>
    <w:rsid w:val="007C0372"/>
    <w:rsid w:val="007C42D9"/>
    <w:rsid w:val="007D157B"/>
    <w:rsid w:val="007D6A96"/>
    <w:rsid w:val="007E0C29"/>
    <w:rsid w:val="007E7BB4"/>
    <w:rsid w:val="007F44E4"/>
    <w:rsid w:val="007F4502"/>
    <w:rsid w:val="008003E7"/>
    <w:rsid w:val="0080212D"/>
    <w:rsid w:val="00817329"/>
    <w:rsid w:val="00825C74"/>
    <w:rsid w:val="0083631A"/>
    <w:rsid w:val="008420D0"/>
    <w:rsid w:val="00847206"/>
    <w:rsid w:val="00852AC8"/>
    <w:rsid w:val="0085757E"/>
    <w:rsid w:val="00874E00"/>
    <w:rsid w:val="008962C4"/>
    <w:rsid w:val="008A5DFA"/>
    <w:rsid w:val="008B1F73"/>
    <w:rsid w:val="008B2459"/>
    <w:rsid w:val="008C4EAE"/>
    <w:rsid w:val="008C5904"/>
    <w:rsid w:val="008C5A38"/>
    <w:rsid w:val="008D54BE"/>
    <w:rsid w:val="008D5C3A"/>
    <w:rsid w:val="008D5F0E"/>
    <w:rsid w:val="008E1842"/>
    <w:rsid w:val="008E3C63"/>
    <w:rsid w:val="008F116A"/>
    <w:rsid w:val="008F3071"/>
    <w:rsid w:val="009039BA"/>
    <w:rsid w:val="0090706C"/>
    <w:rsid w:val="009131BC"/>
    <w:rsid w:val="00916479"/>
    <w:rsid w:val="00921A43"/>
    <w:rsid w:val="00922E04"/>
    <w:rsid w:val="00925A14"/>
    <w:rsid w:val="00932314"/>
    <w:rsid w:val="00940E52"/>
    <w:rsid w:val="00960757"/>
    <w:rsid w:val="009623F9"/>
    <w:rsid w:val="0096696B"/>
    <w:rsid w:val="00970667"/>
    <w:rsid w:val="009733A5"/>
    <w:rsid w:val="00973E7E"/>
    <w:rsid w:val="00974913"/>
    <w:rsid w:val="00981727"/>
    <w:rsid w:val="009A2571"/>
    <w:rsid w:val="009A770F"/>
    <w:rsid w:val="009C0AE8"/>
    <w:rsid w:val="009E0352"/>
    <w:rsid w:val="009E0616"/>
    <w:rsid w:val="009F74E2"/>
    <w:rsid w:val="00A00CAD"/>
    <w:rsid w:val="00A0104F"/>
    <w:rsid w:val="00A02C2E"/>
    <w:rsid w:val="00A052D7"/>
    <w:rsid w:val="00A206ED"/>
    <w:rsid w:val="00A21158"/>
    <w:rsid w:val="00A257A8"/>
    <w:rsid w:val="00A25A20"/>
    <w:rsid w:val="00A2698B"/>
    <w:rsid w:val="00A30234"/>
    <w:rsid w:val="00A31B35"/>
    <w:rsid w:val="00A423C4"/>
    <w:rsid w:val="00A5264D"/>
    <w:rsid w:val="00A53EAD"/>
    <w:rsid w:val="00A80DCA"/>
    <w:rsid w:val="00A83CEF"/>
    <w:rsid w:val="00A86909"/>
    <w:rsid w:val="00A8702A"/>
    <w:rsid w:val="00A87936"/>
    <w:rsid w:val="00A95F09"/>
    <w:rsid w:val="00A975F1"/>
    <w:rsid w:val="00AA1517"/>
    <w:rsid w:val="00AA1974"/>
    <w:rsid w:val="00AA6237"/>
    <w:rsid w:val="00AC720C"/>
    <w:rsid w:val="00AD00F7"/>
    <w:rsid w:val="00AE3097"/>
    <w:rsid w:val="00AE346B"/>
    <w:rsid w:val="00AE50F4"/>
    <w:rsid w:val="00AE7186"/>
    <w:rsid w:val="00AF3D49"/>
    <w:rsid w:val="00AF43B1"/>
    <w:rsid w:val="00B02F16"/>
    <w:rsid w:val="00B129FE"/>
    <w:rsid w:val="00B12F02"/>
    <w:rsid w:val="00B13470"/>
    <w:rsid w:val="00B220AA"/>
    <w:rsid w:val="00B2394A"/>
    <w:rsid w:val="00B274D5"/>
    <w:rsid w:val="00B32448"/>
    <w:rsid w:val="00B32666"/>
    <w:rsid w:val="00B32995"/>
    <w:rsid w:val="00B32B7B"/>
    <w:rsid w:val="00B42695"/>
    <w:rsid w:val="00B4605B"/>
    <w:rsid w:val="00B50BCD"/>
    <w:rsid w:val="00B5208E"/>
    <w:rsid w:val="00B56B4B"/>
    <w:rsid w:val="00B6091A"/>
    <w:rsid w:val="00B6204C"/>
    <w:rsid w:val="00B663C9"/>
    <w:rsid w:val="00B66FCC"/>
    <w:rsid w:val="00B70A08"/>
    <w:rsid w:val="00B8437F"/>
    <w:rsid w:val="00B95AF1"/>
    <w:rsid w:val="00BA08AE"/>
    <w:rsid w:val="00BA6606"/>
    <w:rsid w:val="00BA6ED1"/>
    <w:rsid w:val="00BB2F14"/>
    <w:rsid w:val="00BB6877"/>
    <w:rsid w:val="00BC537B"/>
    <w:rsid w:val="00BC5C4C"/>
    <w:rsid w:val="00BD09DD"/>
    <w:rsid w:val="00BD6AF8"/>
    <w:rsid w:val="00BD6FCD"/>
    <w:rsid w:val="00BD7393"/>
    <w:rsid w:val="00BE6A33"/>
    <w:rsid w:val="00BE7C26"/>
    <w:rsid w:val="00BF4C7B"/>
    <w:rsid w:val="00BF65CB"/>
    <w:rsid w:val="00C03704"/>
    <w:rsid w:val="00C17429"/>
    <w:rsid w:val="00C20905"/>
    <w:rsid w:val="00C21652"/>
    <w:rsid w:val="00C314B0"/>
    <w:rsid w:val="00C3342A"/>
    <w:rsid w:val="00C3428E"/>
    <w:rsid w:val="00C43033"/>
    <w:rsid w:val="00C4340D"/>
    <w:rsid w:val="00C50A52"/>
    <w:rsid w:val="00C57744"/>
    <w:rsid w:val="00C671C5"/>
    <w:rsid w:val="00CA0BC9"/>
    <w:rsid w:val="00CB14AC"/>
    <w:rsid w:val="00CB2757"/>
    <w:rsid w:val="00CB44AC"/>
    <w:rsid w:val="00CC2DC6"/>
    <w:rsid w:val="00CC3CC3"/>
    <w:rsid w:val="00CC6703"/>
    <w:rsid w:val="00CD0373"/>
    <w:rsid w:val="00CE11E4"/>
    <w:rsid w:val="00CF0127"/>
    <w:rsid w:val="00CF2769"/>
    <w:rsid w:val="00CF31DC"/>
    <w:rsid w:val="00CF51D1"/>
    <w:rsid w:val="00D03727"/>
    <w:rsid w:val="00D0725C"/>
    <w:rsid w:val="00D1294A"/>
    <w:rsid w:val="00D1427F"/>
    <w:rsid w:val="00D1564D"/>
    <w:rsid w:val="00D23B8A"/>
    <w:rsid w:val="00D2404B"/>
    <w:rsid w:val="00D302AE"/>
    <w:rsid w:val="00D35C29"/>
    <w:rsid w:val="00D479C5"/>
    <w:rsid w:val="00D5340F"/>
    <w:rsid w:val="00D55961"/>
    <w:rsid w:val="00D64FF5"/>
    <w:rsid w:val="00D95CE4"/>
    <w:rsid w:val="00DB2FCC"/>
    <w:rsid w:val="00DB7C4F"/>
    <w:rsid w:val="00DC48E3"/>
    <w:rsid w:val="00DD215A"/>
    <w:rsid w:val="00DE36AA"/>
    <w:rsid w:val="00DF187C"/>
    <w:rsid w:val="00DF4D83"/>
    <w:rsid w:val="00DF7A38"/>
    <w:rsid w:val="00E04782"/>
    <w:rsid w:val="00E25F7B"/>
    <w:rsid w:val="00E27D85"/>
    <w:rsid w:val="00E318A4"/>
    <w:rsid w:val="00E433DD"/>
    <w:rsid w:val="00E450AE"/>
    <w:rsid w:val="00E5331A"/>
    <w:rsid w:val="00E5363C"/>
    <w:rsid w:val="00E538BA"/>
    <w:rsid w:val="00E619FE"/>
    <w:rsid w:val="00E71BEA"/>
    <w:rsid w:val="00E75C1B"/>
    <w:rsid w:val="00E83584"/>
    <w:rsid w:val="00E85AB8"/>
    <w:rsid w:val="00E863BB"/>
    <w:rsid w:val="00E91588"/>
    <w:rsid w:val="00E92ACF"/>
    <w:rsid w:val="00E92B61"/>
    <w:rsid w:val="00E93B36"/>
    <w:rsid w:val="00E93D95"/>
    <w:rsid w:val="00E94E81"/>
    <w:rsid w:val="00E953D6"/>
    <w:rsid w:val="00EA144A"/>
    <w:rsid w:val="00EA25DB"/>
    <w:rsid w:val="00EB6FEC"/>
    <w:rsid w:val="00EC45FE"/>
    <w:rsid w:val="00EC4D91"/>
    <w:rsid w:val="00ED50AF"/>
    <w:rsid w:val="00EF7B85"/>
    <w:rsid w:val="00EF7CDA"/>
    <w:rsid w:val="00F07228"/>
    <w:rsid w:val="00F11F3A"/>
    <w:rsid w:val="00F13ACE"/>
    <w:rsid w:val="00F20237"/>
    <w:rsid w:val="00F2336D"/>
    <w:rsid w:val="00F244EC"/>
    <w:rsid w:val="00F26FB2"/>
    <w:rsid w:val="00F33BCB"/>
    <w:rsid w:val="00F3592A"/>
    <w:rsid w:val="00F45B78"/>
    <w:rsid w:val="00F575FA"/>
    <w:rsid w:val="00F76D87"/>
    <w:rsid w:val="00F846BE"/>
    <w:rsid w:val="00F84812"/>
    <w:rsid w:val="00F9565A"/>
    <w:rsid w:val="00F95FAD"/>
    <w:rsid w:val="00F9729F"/>
    <w:rsid w:val="00F97D83"/>
    <w:rsid w:val="00FA689E"/>
    <w:rsid w:val="00FB11CF"/>
    <w:rsid w:val="00FB632C"/>
    <w:rsid w:val="00FC10DF"/>
    <w:rsid w:val="00FC6F44"/>
    <w:rsid w:val="00FC7403"/>
    <w:rsid w:val="00FD3C44"/>
    <w:rsid w:val="00FD4C4E"/>
    <w:rsid w:val="00FE1A45"/>
    <w:rsid w:val="00FE6A10"/>
    <w:rsid w:val="00FF30B5"/>
    <w:rsid w:val="00FF78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E7C"/>
    <w:rPr>
      <w:rFonts w:ascii="Times New Roman" w:eastAsia="Times New Roman" w:hAnsi="Times New Roman"/>
      <w:sz w:val="28"/>
      <w:szCs w:val="28"/>
      <w:lang w:eastAsia="ar-SA"/>
    </w:rPr>
  </w:style>
  <w:style w:type="paragraph" w:styleId="1">
    <w:name w:val="heading 1"/>
    <w:basedOn w:val="a"/>
    <w:next w:val="a"/>
    <w:link w:val="10"/>
    <w:uiPriority w:val="99"/>
    <w:qFormat/>
    <w:rsid w:val="00344D67"/>
    <w:pPr>
      <w:keepNext/>
      <w:outlineLvl w:val="0"/>
    </w:pPr>
    <w:rPr>
      <w:sz w:val="24"/>
      <w:szCs w:val="24"/>
      <w:lang w:eastAsia="ru-RU"/>
    </w:rPr>
  </w:style>
  <w:style w:type="paragraph" w:styleId="2">
    <w:name w:val="heading 2"/>
    <w:basedOn w:val="a"/>
    <w:next w:val="a"/>
    <w:link w:val="20"/>
    <w:unhideWhenUsed/>
    <w:qFormat/>
    <w:rsid w:val="005C0583"/>
    <w:pPr>
      <w:keepNext/>
      <w:spacing w:before="240" w:after="60"/>
      <w:outlineLvl w:val="1"/>
    </w:pPr>
    <w:rPr>
      <w:rFonts w:ascii="Cambria" w:hAnsi="Cambria"/>
      <w:b/>
      <w:bCs/>
      <w:i/>
      <w:iCs/>
    </w:rPr>
  </w:style>
  <w:style w:type="paragraph" w:styleId="3">
    <w:name w:val="heading 3"/>
    <w:basedOn w:val="a"/>
    <w:next w:val="a"/>
    <w:link w:val="30"/>
    <w:unhideWhenUsed/>
    <w:qFormat/>
    <w:rsid w:val="005C0583"/>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A21158"/>
    <w:pPr>
      <w:keepNext/>
      <w:ind w:firstLine="708"/>
      <w:jc w:val="both"/>
      <w:outlineLvl w:val="3"/>
    </w:pPr>
    <w:rPr>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44D67"/>
    <w:rPr>
      <w:rFonts w:ascii="Times New Roman" w:hAnsi="Times New Roman" w:cs="Times New Roman"/>
      <w:sz w:val="24"/>
      <w:szCs w:val="24"/>
    </w:rPr>
  </w:style>
  <w:style w:type="character" w:customStyle="1" w:styleId="40">
    <w:name w:val="Заголовок 4 Знак"/>
    <w:link w:val="4"/>
    <w:uiPriority w:val="99"/>
    <w:locked/>
    <w:rsid w:val="00A21158"/>
    <w:rPr>
      <w:rFonts w:ascii="Times New Roman" w:hAnsi="Times New Roman" w:cs="Times New Roman"/>
      <w:b/>
      <w:bCs/>
      <w:sz w:val="20"/>
      <w:szCs w:val="20"/>
      <w:lang w:eastAsia="ru-RU"/>
    </w:rPr>
  </w:style>
  <w:style w:type="paragraph" w:customStyle="1" w:styleId="a3">
    <w:name w:val="Первая строка заголовка"/>
    <w:basedOn w:val="a"/>
    <w:uiPriority w:val="99"/>
    <w:rsid w:val="003C2E7C"/>
    <w:pPr>
      <w:keepNext/>
      <w:keepLines/>
      <w:spacing w:before="960" w:after="120"/>
      <w:jc w:val="center"/>
    </w:pPr>
    <w:rPr>
      <w:b/>
      <w:bCs/>
      <w:sz w:val="32"/>
      <w:szCs w:val="32"/>
    </w:rPr>
  </w:style>
  <w:style w:type="paragraph" w:customStyle="1" w:styleId="a4">
    <w:name w:val="Содержимое таблицы"/>
    <w:basedOn w:val="a"/>
    <w:uiPriority w:val="99"/>
    <w:rsid w:val="003C2E7C"/>
    <w:pPr>
      <w:suppressLineNumbers/>
    </w:pPr>
  </w:style>
  <w:style w:type="paragraph" w:styleId="a5">
    <w:name w:val="Body Text Indent"/>
    <w:basedOn w:val="a"/>
    <w:link w:val="a6"/>
    <w:uiPriority w:val="99"/>
    <w:rsid w:val="003C2E7C"/>
    <w:pPr>
      <w:autoSpaceDE w:val="0"/>
      <w:autoSpaceDN w:val="0"/>
      <w:ind w:firstLine="720"/>
      <w:jc w:val="both"/>
    </w:pPr>
    <w:rPr>
      <w:lang w:eastAsia="ru-RU"/>
    </w:rPr>
  </w:style>
  <w:style w:type="character" w:customStyle="1" w:styleId="a6">
    <w:name w:val="Основной текст с отступом Знак"/>
    <w:link w:val="a5"/>
    <w:uiPriority w:val="99"/>
    <w:locked/>
    <w:rsid w:val="003C2E7C"/>
    <w:rPr>
      <w:rFonts w:ascii="Times New Roman" w:hAnsi="Times New Roman" w:cs="Times New Roman"/>
      <w:sz w:val="28"/>
      <w:szCs w:val="28"/>
    </w:rPr>
  </w:style>
  <w:style w:type="paragraph" w:styleId="a7">
    <w:name w:val="List Paragraph"/>
    <w:basedOn w:val="a"/>
    <w:uiPriority w:val="99"/>
    <w:qFormat/>
    <w:rsid w:val="003C2E7C"/>
    <w:pPr>
      <w:ind w:left="720"/>
    </w:pPr>
  </w:style>
  <w:style w:type="table" w:styleId="a8">
    <w:name w:val="Table Grid"/>
    <w:basedOn w:val="a1"/>
    <w:uiPriority w:val="99"/>
    <w:rsid w:val="0079720E"/>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rsid w:val="00C17429"/>
    <w:rPr>
      <w:rFonts w:ascii="Tahoma" w:hAnsi="Tahoma" w:cs="Tahoma"/>
      <w:sz w:val="16"/>
      <w:szCs w:val="16"/>
    </w:rPr>
  </w:style>
  <w:style w:type="character" w:customStyle="1" w:styleId="aa">
    <w:name w:val="Текст выноски Знак"/>
    <w:link w:val="a9"/>
    <w:uiPriority w:val="99"/>
    <w:semiHidden/>
    <w:locked/>
    <w:rsid w:val="00C17429"/>
    <w:rPr>
      <w:rFonts w:ascii="Tahoma" w:hAnsi="Tahoma" w:cs="Tahoma"/>
      <w:sz w:val="16"/>
      <w:szCs w:val="16"/>
      <w:lang w:eastAsia="ar-SA" w:bidi="ar-SA"/>
    </w:rPr>
  </w:style>
  <w:style w:type="paragraph" w:styleId="ab">
    <w:name w:val="Title"/>
    <w:basedOn w:val="a"/>
    <w:link w:val="ac"/>
    <w:uiPriority w:val="99"/>
    <w:qFormat/>
    <w:rsid w:val="009A770F"/>
    <w:pPr>
      <w:jc w:val="center"/>
    </w:pPr>
    <w:rPr>
      <w:b/>
      <w:bCs/>
      <w:sz w:val="40"/>
      <w:szCs w:val="40"/>
      <w:lang w:eastAsia="ru-RU"/>
    </w:rPr>
  </w:style>
  <w:style w:type="character" w:customStyle="1" w:styleId="ac">
    <w:name w:val="Название Знак"/>
    <w:link w:val="ab"/>
    <w:uiPriority w:val="99"/>
    <w:locked/>
    <w:rsid w:val="009A770F"/>
    <w:rPr>
      <w:rFonts w:ascii="Times New Roman" w:hAnsi="Times New Roman" w:cs="Times New Roman"/>
      <w:b/>
      <w:bCs/>
      <w:sz w:val="24"/>
      <w:szCs w:val="24"/>
      <w:lang w:eastAsia="ru-RU"/>
    </w:rPr>
  </w:style>
  <w:style w:type="paragraph" w:customStyle="1" w:styleId="ConsPlusNonformat">
    <w:name w:val="ConsPlusNonformat"/>
    <w:uiPriority w:val="99"/>
    <w:rsid w:val="009A770F"/>
    <w:pPr>
      <w:widowControl w:val="0"/>
      <w:suppressAutoHyphens/>
      <w:autoSpaceDE w:val="0"/>
    </w:pPr>
    <w:rPr>
      <w:rFonts w:ascii="Courier New" w:hAnsi="Courier New" w:cs="Courier New"/>
      <w:lang w:eastAsia="ar-SA"/>
    </w:rPr>
  </w:style>
  <w:style w:type="paragraph" w:styleId="ad">
    <w:name w:val="Body Text"/>
    <w:basedOn w:val="a"/>
    <w:link w:val="ae"/>
    <w:uiPriority w:val="99"/>
    <w:rsid w:val="00A21158"/>
    <w:pPr>
      <w:spacing w:after="120"/>
    </w:pPr>
  </w:style>
  <w:style w:type="character" w:customStyle="1" w:styleId="ae">
    <w:name w:val="Основной текст Знак"/>
    <w:link w:val="ad"/>
    <w:uiPriority w:val="99"/>
    <w:locked/>
    <w:rsid w:val="00A21158"/>
    <w:rPr>
      <w:rFonts w:ascii="Times New Roman" w:hAnsi="Times New Roman" w:cs="Times New Roman"/>
      <w:sz w:val="20"/>
      <w:szCs w:val="20"/>
      <w:lang w:eastAsia="ar-SA" w:bidi="ar-SA"/>
    </w:rPr>
  </w:style>
  <w:style w:type="paragraph" w:customStyle="1" w:styleId="ConsPlusTitle">
    <w:name w:val="ConsPlusTitle"/>
    <w:uiPriority w:val="99"/>
    <w:rsid w:val="00F26FB2"/>
    <w:pPr>
      <w:widowControl w:val="0"/>
      <w:autoSpaceDE w:val="0"/>
      <w:autoSpaceDN w:val="0"/>
      <w:adjustRightInd w:val="0"/>
    </w:pPr>
    <w:rPr>
      <w:rFonts w:ascii="Times New Roman" w:eastAsia="Times New Roman" w:hAnsi="Times New Roman"/>
      <w:b/>
      <w:bCs/>
      <w:sz w:val="24"/>
      <w:szCs w:val="24"/>
    </w:rPr>
  </w:style>
  <w:style w:type="paragraph" w:customStyle="1" w:styleId="ConsPlusNormal">
    <w:name w:val="ConsPlusNormal"/>
    <w:uiPriority w:val="99"/>
    <w:rsid w:val="00F26FB2"/>
    <w:pPr>
      <w:widowControl w:val="0"/>
      <w:autoSpaceDE w:val="0"/>
      <w:autoSpaceDN w:val="0"/>
      <w:adjustRightInd w:val="0"/>
    </w:pPr>
    <w:rPr>
      <w:rFonts w:ascii="Arial" w:eastAsia="Times New Roman" w:hAnsi="Arial" w:cs="Arial"/>
    </w:rPr>
  </w:style>
  <w:style w:type="paragraph" w:styleId="af">
    <w:name w:val="header"/>
    <w:basedOn w:val="a"/>
    <w:link w:val="af0"/>
    <w:uiPriority w:val="99"/>
    <w:rsid w:val="00F26FB2"/>
    <w:pPr>
      <w:tabs>
        <w:tab w:val="center" w:pos="4677"/>
        <w:tab w:val="right" w:pos="9355"/>
      </w:tabs>
    </w:pPr>
    <w:rPr>
      <w:rFonts w:ascii="Calibri" w:hAnsi="Calibri" w:cs="Calibri"/>
      <w:sz w:val="22"/>
      <w:szCs w:val="22"/>
      <w:lang w:eastAsia="ru-RU"/>
    </w:rPr>
  </w:style>
  <w:style w:type="character" w:customStyle="1" w:styleId="af0">
    <w:name w:val="Верхний колонтитул Знак"/>
    <w:link w:val="af"/>
    <w:uiPriority w:val="99"/>
    <w:locked/>
    <w:rsid w:val="00F26FB2"/>
    <w:rPr>
      <w:rFonts w:ascii="Calibri" w:hAnsi="Calibri" w:cs="Calibri"/>
      <w:lang w:eastAsia="ru-RU"/>
    </w:rPr>
  </w:style>
  <w:style w:type="paragraph" w:styleId="af1">
    <w:name w:val="footer"/>
    <w:basedOn w:val="a"/>
    <w:link w:val="af2"/>
    <w:uiPriority w:val="99"/>
    <w:rsid w:val="00F26FB2"/>
    <w:pPr>
      <w:tabs>
        <w:tab w:val="center" w:pos="4677"/>
        <w:tab w:val="right" w:pos="9355"/>
      </w:tabs>
    </w:pPr>
    <w:rPr>
      <w:rFonts w:ascii="Calibri" w:hAnsi="Calibri" w:cs="Calibri"/>
      <w:sz w:val="22"/>
      <w:szCs w:val="22"/>
      <w:lang w:eastAsia="ru-RU"/>
    </w:rPr>
  </w:style>
  <w:style w:type="character" w:customStyle="1" w:styleId="af2">
    <w:name w:val="Нижний колонтитул Знак"/>
    <w:link w:val="af1"/>
    <w:uiPriority w:val="99"/>
    <w:locked/>
    <w:rsid w:val="00F26FB2"/>
    <w:rPr>
      <w:rFonts w:ascii="Calibri" w:hAnsi="Calibri" w:cs="Calibri"/>
      <w:lang w:eastAsia="ru-RU"/>
    </w:rPr>
  </w:style>
  <w:style w:type="character" w:styleId="af3">
    <w:name w:val="page number"/>
    <w:basedOn w:val="a0"/>
    <w:uiPriority w:val="99"/>
    <w:rsid w:val="00F26FB2"/>
  </w:style>
  <w:style w:type="paragraph" w:styleId="af4">
    <w:name w:val="No Spacing"/>
    <w:link w:val="af5"/>
    <w:uiPriority w:val="99"/>
    <w:qFormat/>
    <w:rsid w:val="00CD0373"/>
    <w:rPr>
      <w:rFonts w:ascii="Times New Roman" w:eastAsia="Times New Roman" w:hAnsi="Times New Roman"/>
      <w:sz w:val="28"/>
      <w:szCs w:val="28"/>
      <w:lang w:eastAsia="ar-SA"/>
    </w:rPr>
  </w:style>
  <w:style w:type="character" w:styleId="af6">
    <w:name w:val="Hyperlink"/>
    <w:uiPriority w:val="99"/>
    <w:rsid w:val="00BA6606"/>
    <w:rPr>
      <w:color w:val="0000FF"/>
      <w:u w:val="single"/>
    </w:rPr>
  </w:style>
  <w:style w:type="character" w:customStyle="1" w:styleId="WW8Num1z0">
    <w:name w:val="WW8Num1z0"/>
    <w:uiPriority w:val="99"/>
    <w:rsid w:val="00123C40"/>
    <w:rPr>
      <w:rFonts w:ascii="Times New Roman" w:hAnsi="Times New Roman" w:cs="Times New Roman"/>
      <w:b/>
      <w:bCs/>
      <w:sz w:val="28"/>
      <w:szCs w:val="28"/>
    </w:rPr>
  </w:style>
  <w:style w:type="paragraph" w:customStyle="1" w:styleId="ConsPlusCell">
    <w:name w:val="ConsPlusCell"/>
    <w:uiPriority w:val="99"/>
    <w:rsid w:val="00FF30B5"/>
    <w:pPr>
      <w:widowControl w:val="0"/>
      <w:autoSpaceDE w:val="0"/>
      <w:autoSpaceDN w:val="0"/>
      <w:adjustRightInd w:val="0"/>
    </w:pPr>
    <w:rPr>
      <w:rFonts w:eastAsia="Times New Roman" w:cs="Calibri"/>
      <w:sz w:val="22"/>
      <w:szCs w:val="22"/>
    </w:rPr>
  </w:style>
  <w:style w:type="table" w:customStyle="1" w:styleId="11">
    <w:name w:val="Сетка таблицы1"/>
    <w:uiPriority w:val="99"/>
    <w:rsid w:val="00344D67"/>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Знак Знак Знак1"/>
    <w:basedOn w:val="a"/>
    <w:uiPriority w:val="99"/>
    <w:rsid w:val="00060230"/>
    <w:pPr>
      <w:tabs>
        <w:tab w:val="num" w:pos="360"/>
      </w:tabs>
      <w:spacing w:after="160" w:line="240" w:lineRule="exact"/>
    </w:pPr>
    <w:rPr>
      <w:rFonts w:ascii="Verdana" w:hAnsi="Verdana" w:cs="Verdana"/>
      <w:sz w:val="20"/>
      <w:szCs w:val="20"/>
      <w:lang w:val="en-US" w:eastAsia="en-US"/>
    </w:rPr>
  </w:style>
  <w:style w:type="paragraph" w:customStyle="1" w:styleId="31">
    <w:name w:val="Обычный3"/>
    <w:uiPriority w:val="99"/>
    <w:rsid w:val="00060230"/>
    <w:pPr>
      <w:widowControl w:val="0"/>
    </w:pPr>
    <w:rPr>
      <w:rFonts w:ascii="Times New Roman" w:eastAsia="Times New Roman" w:hAnsi="Times New Roman"/>
    </w:rPr>
  </w:style>
  <w:style w:type="paragraph" w:customStyle="1" w:styleId="13">
    <w:name w:val="заголовок 1"/>
    <w:basedOn w:val="a"/>
    <w:next w:val="a"/>
    <w:uiPriority w:val="99"/>
    <w:rsid w:val="00060230"/>
    <w:pPr>
      <w:keepNext/>
      <w:widowControl w:val="0"/>
      <w:jc w:val="right"/>
    </w:pPr>
    <w:rPr>
      <w:b/>
      <w:bCs/>
      <w:i/>
      <w:iCs/>
      <w:sz w:val="22"/>
      <w:szCs w:val="22"/>
      <w:lang w:eastAsia="ru-RU"/>
    </w:rPr>
  </w:style>
  <w:style w:type="paragraph" w:customStyle="1" w:styleId="21">
    <w:name w:val="Обычный2"/>
    <w:link w:val="22"/>
    <w:uiPriority w:val="99"/>
    <w:rsid w:val="00060230"/>
    <w:pPr>
      <w:widowControl w:val="0"/>
    </w:pPr>
    <w:rPr>
      <w:rFonts w:ascii="Times New Roman" w:hAnsi="Times New Roman"/>
      <w:sz w:val="22"/>
      <w:szCs w:val="22"/>
    </w:rPr>
  </w:style>
  <w:style w:type="character" w:customStyle="1" w:styleId="22">
    <w:name w:val="Обычный2 Знак"/>
    <w:link w:val="21"/>
    <w:uiPriority w:val="99"/>
    <w:locked/>
    <w:rsid w:val="00060230"/>
    <w:rPr>
      <w:rFonts w:ascii="Times New Roman" w:hAnsi="Times New Roman" w:cs="Times New Roman"/>
      <w:sz w:val="22"/>
      <w:szCs w:val="22"/>
      <w:lang w:eastAsia="ru-RU"/>
    </w:rPr>
  </w:style>
  <w:style w:type="paragraph" w:customStyle="1" w:styleId="14">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60230"/>
    <w:pPr>
      <w:spacing w:before="100" w:beforeAutospacing="1" w:after="100" w:afterAutospacing="1"/>
    </w:pPr>
    <w:rPr>
      <w:rFonts w:ascii="Tahoma" w:hAnsi="Tahoma" w:cs="Tahoma"/>
      <w:sz w:val="20"/>
      <w:szCs w:val="20"/>
      <w:lang w:val="en-US" w:eastAsia="en-US"/>
    </w:rPr>
  </w:style>
  <w:style w:type="paragraph" w:customStyle="1" w:styleId="15">
    <w:name w:val="Обычный1"/>
    <w:uiPriority w:val="99"/>
    <w:rsid w:val="00060230"/>
    <w:pPr>
      <w:widowControl w:val="0"/>
    </w:pPr>
    <w:rPr>
      <w:rFonts w:ascii="Times New Roman" w:eastAsia="Times New Roman" w:hAnsi="Times New Roman"/>
    </w:rPr>
  </w:style>
  <w:style w:type="paragraph" w:customStyle="1" w:styleId="ConsNormal">
    <w:name w:val="ConsNormal"/>
    <w:uiPriority w:val="99"/>
    <w:rsid w:val="00060230"/>
    <w:pPr>
      <w:widowControl w:val="0"/>
      <w:autoSpaceDE w:val="0"/>
      <w:autoSpaceDN w:val="0"/>
      <w:adjustRightInd w:val="0"/>
      <w:ind w:right="19772" w:firstLine="720"/>
    </w:pPr>
    <w:rPr>
      <w:rFonts w:ascii="Arial" w:eastAsia="Times New Roman" w:hAnsi="Arial" w:cs="Arial"/>
      <w:sz w:val="14"/>
      <w:szCs w:val="14"/>
    </w:rPr>
  </w:style>
  <w:style w:type="character" w:styleId="af7">
    <w:name w:val="annotation reference"/>
    <w:uiPriority w:val="99"/>
    <w:semiHidden/>
    <w:rsid w:val="00060230"/>
    <w:rPr>
      <w:sz w:val="16"/>
      <w:szCs w:val="16"/>
    </w:rPr>
  </w:style>
  <w:style w:type="paragraph" w:styleId="af8">
    <w:name w:val="annotation text"/>
    <w:basedOn w:val="a"/>
    <w:link w:val="af9"/>
    <w:uiPriority w:val="99"/>
    <w:semiHidden/>
    <w:rsid w:val="00060230"/>
    <w:rPr>
      <w:sz w:val="20"/>
      <w:szCs w:val="20"/>
      <w:lang w:eastAsia="ru-RU"/>
    </w:rPr>
  </w:style>
  <w:style w:type="character" w:customStyle="1" w:styleId="af9">
    <w:name w:val="Текст примечания Знак"/>
    <w:link w:val="af8"/>
    <w:uiPriority w:val="99"/>
    <w:semiHidden/>
    <w:locked/>
    <w:rsid w:val="00060230"/>
    <w:rPr>
      <w:rFonts w:ascii="Times New Roman" w:hAnsi="Times New Roman" w:cs="Times New Roman"/>
      <w:sz w:val="20"/>
      <w:szCs w:val="20"/>
      <w:lang w:eastAsia="ru-RU"/>
    </w:rPr>
  </w:style>
  <w:style w:type="paragraph" w:customStyle="1" w:styleId="afa">
    <w:name w:val="Текст док"/>
    <w:basedOn w:val="a"/>
    <w:autoRedefine/>
    <w:uiPriority w:val="99"/>
    <w:rsid w:val="00060230"/>
    <w:pPr>
      <w:ind w:firstLine="720"/>
      <w:jc w:val="both"/>
    </w:pPr>
    <w:rPr>
      <w:lang w:val="en-US" w:eastAsia="ru-RU"/>
    </w:rPr>
  </w:style>
  <w:style w:type="paragraph" w:styleId="afb">
    <w:name w:val="Document Map"/>
    <w:basedOn w:val="a"/>
    <w:link w:val="afc"/>
    <w:uiPriority w:val="99"/>
    <w:semiHidden/>
    <w:rsid w:val="00060230"/>
    <w:pPr>
      <w:widowControl w:val="0"/>
      <w:shd w:val="clear" w:color="auto" w:fill="000080"/>
      <w:autoSpaceDE w:val="0"/>
      <w:autoSpaceDN w:val="0"/>
      <w:adjustRightInd w:val="0"/>
    </w:pPr>
    <w:rPr>
      <w:rFonts w:ascii="Tahoma" w:hAnsi="Tahoma" w:cs="Tahoma"/>
      <w:sz w:val="20"/>
      <w:szCs w:val="20"/>
      <w:lang w:eastAsia="ru-RU"/>
    </w:rPr>
  </w:style>
  <w:style w:type="character" w:customStyle="1" w:styleId="afc">
    <w:name w:val="Схема документа Знак"/>
    <w:link w:val="afb"/>
    <w:uiPriority w:val="99"/>
    <w:semiHidden/>
    <w:locked/>
    <w:rsid w:val="00060230"/>
    <w:rPr>
      <w:rFonts w:ascii="Tahoma" w:hAnsi="Tahoma" w:cs="Tahoma"/>
      <w:sz w:val="20"/>
      <w:szCs w:val="20"/>
      <w:shd w:val="clear" w:color="auto" w:fill="000080"/>
      <w:lang w:eastAsia="ru-RU"/>
    </w:rPr>
  </w:style>
  <w:style w:type="paragraph" w:customStyle="1" w:styleId="ConsTitle">
    <w:name w:val="ConsTitle"/>
    <w:uiPriority w:val="99"/>
    <w:rsid w:val="00060230"/>
    <w:pPr>
      <w:widowControl w:val="0"/>
      <w:autoSpaceDE w:val="0"/>
      <w:autoSpaceDN w:val="0"/>
      <w:adjustRightInd w:val="0"/>
      <w:ind w:right="19772"/>
    </w:pPr>
    <w:rPr>
      <w:rFonts w:ascii="Arial" w:eastAsia="Times New Roman" w:hAnsi="Arial" w:cs="Arial"/>
      <w:b/>
      <w:bCs/>
      <w:sz w:val="14"/>
      <w:szCs w:val="14"/>
    </w:rPr>
  </w:style>
  <w:style w:type="character" w:customStyle="1" w:styleId="af5">
    <w:name w:val="Без интервала Знак"/>
    <w:link w:val="af4"/>
    <w:uiPriority w:val="99"/>
    <w:locked/>
    <w:rsid w:val="00D2404B"/>
    <w:rPr>
      <w:rFonts w:ascii="Times New Roman" w:hAnsi="Times New Roman" w:cs="Times New Roman"/>
      <w:sz w:val="28"/>
      <w:szCs w:val="28"/>
      <w:lang w:val="ru-RU" w:eastAsia="ar-SA" w:bidi="ar-SA"/>
    </w:rPr>
  </w:style>
  <w:style w:type="character" w:customStyle="1" w:styleId="afd">
    <w:name w:val="Гипертекстовая ссылка"/>
    <w:uiPriority w:val="99"/>
    <w:rsid w:val="00D2404B"/>
    <w:rPr>
      <w:color w:val="auto"/>
    </w:rPr>
  </w:style>
  <w:style w:type="character" w:customStyle="1" w:styleId="23">
    <w:name w:val="Основной текст (2)_"/>
    <w:link w:val="24"/>
    <w:uiPriority w:val="99"/>
    <w:locked/>
    <w:rsid w:val="00182EB2"/>
    <w:rPr>
      <w:rFonts w:ascii="Times New Roman" w:hAnsi="Times New Roman" w:cs="Times New Roman"/>
      <w:sz w:val="28"/>
      <w:szCs w:val="28"/>
      <w:shd w:val="clear" w:color="auto" w:fill="FFFFFF"/>
    </w:rPr>
  </w:style>
  <w:style w:type="character" w:customStyle="1" w:styleId="25">
    <w:name w:val="Заголовок №2_"/>
    <w:link w:val="26"/>
    <w:uiPriority w:val="99"/>
    <w:locked/>
    <w:rsid w:val="00182EB2"/>
    <w:rPr>
      <w:rFonts w:ascii="Times New Roman" w:hAnsi="Times New Roman" w:cs="Times New Roman"/>
      <w:sz w:val="28"/>
      <w:szCs w:val="28"/>
      <w:shd w:val="clear" w:color="auto" w:fill="FFFFFF"/>
    </w:rPr>
  </w:style>
  <w:style w:type="paragraph" w:customStyle="1" w:styleId="24">
    <w:name w:val="Основной текст (2)"/>
    <w:basedOn w:val="a"/>
    <w:link w:val="23"/>
    <w:uiPriority w:val="99"/>
    <w:rsid w:val="00182EB2"/>
    <w:pPr>
      <w:shd w:val="clear" w:color="auto" w:fill="FFFFFF"/>
      <w:spacing w:after="360" w:line="240" w:lineRule="atLeast"/>
    </w:pPr>
    <w:rPr>
      <w:lang w:eastAsia="en-US"/>
    </w:rPr>
  </w:style>
  <w:style w:type="paragraph" w:customStyle="1" w:styleId="26">
    <w:name w:val="Заголовок №2"/>
    <w:basedOn w:val="a"/>
    <w:link w:val="25"/>
    <w:uiPriority w:val="99"/>
    <w:rsid w:val="00182EB2"/>
    <w:pPr>
      <w:shd w:val="clear" w:color="auto" w:fill="FFFFFF"/>
      <w:spacing w:line="336" w:lineRule="exact"/>
      <w:jc w:val="center"/>
      <w:outlineLvl w:val="1"/>
    </w:pPr>
    <w:rPr>
      <w:lang w:eastAsia="en-US"/>
    </w:rPr>
  </w:style>
  <w:style w:type="character" w:customStyle="1" w:styleId="afe">
    <w:name w:val="Сноска_"/>
    <w:link w:val="aff"/>
    <w:uiPriority w:val="99"/>
    <w:locked/>
    <w:rsid w:val="00785390"/>
    <w:rPr>
      <w:rFonts w:ascii="Times New Roman" w:hAnsi="Times New Roman" w:cs="Times New Roman"/>
      <w:sz w:val="23"/>
      <w:szCs w:val="23"/>
      <w:shd w:val="clear" w:color="auto" w:fill="FFFFFF"/>
    </w:rPr>
  </w:style>
  <w:style w:type="character" w:customStyle="1" w:styleId="27">
    <w:name w:val="Сноска (2)_"/>
    <w:link w:val="28"/>
    <w:uiPriority w:val="99"/>
    <w:locked/>
    <w:rsid w:val="00785390"/>
    <w:rPr>
      <w:rFonts w:ascii="Times New Roman" w:hAnsi="Times New Roman" w:cs="Times New Roman"/>
      <w:sz w:val="20"/>
      <w:szCs w:val="20"/>
      <w:shd w:val="clear" w:color="auto" w:fill="FFFFFF"/>
    </w:rPr>
  </w:style>
  <w:style w:type="character" w:customStyle="1" w:styleId="29">
    <w:name w:val="Заголовок №2 + Не полужирный"/>
    <w:uiPriority w:val="99"/>
    <w:rsid w:val="00785390"/>
    <w:rPr>
      <w:rFonts w:ascii="Times New Roman" w:hAnsi="Times New Roman" w:cs="Times New Roman"/>
      <w:b/>
      <w:bCs/>
      <w:spacing w:val="0"/>
      <w:sz w:val="28"/>
      <w:szCs w:val="28"/>
      <w:shd w:val="clear" w:color="auto" w:fill="FFFFFF"/>
    </w:rPr>
  </w:style>
  <w:style w:type="paragraph" w:customStyle="1" w:styleId="aff">
    <w:name w:val="Сноска"/>
    <w:basedOn w:val="a"/>
    <w:link w:val="afe"/>
    <w:uiPriority w:val="99"/>
    <w:rsid w:val="00785390"/>
    <w:pPr>
      <w:shd w:val="clear" w:color="auto" w:fill="FFFFFF"/>
      <w:spacing w:line="274" w:lineRule="exact"/>
    </w:pPr>
    <w:rPr>
      <w:sz w:val="23"/>
      <w:szCs w:val="23"/>
      <w:lang w:eastAsia="en-US"/>
    </w:rPr>
  </w:style>
  <w:style w:type="paragraph" w:customStyle="1" w:styleId="28">
    <w:name w:val="Сноска (2)"/>
    <w:basedOn w:val="a"/>
    <w:link w:val="27"/>
    <w:uiPriority w:val="99"/>
    <w:rsid w:val="00785390"/>
    <w:pPr>
      <w:shd w:val="clear" w:color="auto" w:fill="FFFFFF"/>
      <w:spacing w:line="240" w:lineRule="atLeast"/>
    </w:pPr>
    <w:rPr>
      <w:sz w:val="20"/>
      <w:szCs w:val="20"/>
      <w:lang w:eastAsia="en-US"/>
    </w:rPr>
  </w:style>
  <w:style w:type="paragraph" w:styleId="aff0">
    <w:name w:val="footnote text"/>
    <w:basedOn w:val="a"/>
    <w:link w:val="aff1"/>
    <w:uiPriority w:val="99"/>
    <w:semiHidden/>
    <w:rsid w:val="00785390"/>
    <w:rPr>
      <w:rFonts w:ascii="Arial Unicode MS" w:eastAsia="Calibri" w:hAnsi="Arial Unicode MS" w:cs="Arial Unicode MS"/>
      <w:color w:val="000000"/>
      <w:sz w:val="20"/>
      <w:szCs w:val="20"/>
      <w:lang w:eastAsia="ru-RU"/>
    </w:rPr>
  </w:style>
  <w:style w:type="character" w:customStyle="1" w:styleId="aff1">
    <w:name w:val="Текст сноски Знак"/>
    <w:link w:val="aff0"/>
    <w:uiPriority w:val="99"/>
    <w:semiHidden/>
    <w:locked/>
    <w:rsid w:val="00785390"/>
    <w:rPr>
      <w:rFonts w:ascii="Arial Unicode MS" w:hAnsi="Arial Unicode MS" w:cs="Arial Unicode MS"/>
      <w:color w:val="000000"/>
      <w:sz w:val="20"/>
      <w:szCs w:val="20"/>
      <w:lang w:eastAsia="ru-RU"/>
    </w:rPr>
  </w:style>
  <w:style w:type="character" w:styleId="aff2">
    <w:name w:val="footnote reference"/>
    <w:uiPriority w:val="99"/>
    <w:semiHidden/>
    <w:rsid w:val="00785390"/>
    <w:rPr>
      <w:vertAlign w:val="superscript"/>
    </w:rPr>
  </w:style>
  <w:style w:type="paragraph" w:customStyle="1" w:styleId="16">
    <w:name w:val="Знак Знак Знак1 Знак Знак Знак Знак"/>
    <w:basedOn w:val="a"/>
    <w:uiPriority w:val="99"/>
    <w:rsid w:val="00520587"/>
    <w:pPr>
      <w:spacing w:before="100" w:beforeAutospacing="1" w:after="100" w:afterAutospacing="1"/>
    </w:pPr>
    <w:rPr>
      <w:rFonts w:ascii="Tahoma" w:eastAsia="Calibri" w:hAnsi="Tahoma" w:cs="Tahoma"/>
      <w:sz w:val="20"/>
      <w:szCs w:val="20"/>
      <w:lang w:val="en-US" w:eastAsia="en-US"/>
    </w:rPr>
  </w:style>
  <w:style w:type="character" w:customStyle="1" w:styleId="20">
    <w:name w:val="Заголовок 2 Знак"/>
    <w:link w:val="2"/>
    <w:rsid w:val="005C0583"/>
    <w:rPr>
      <w:rFonts w:ascii="Cambria" w:eastAsia="Times New Roman" w:hAnsi="Cambria" w:cs="Times New Roman"/>
      <w:b/>
      <w:bCs/>
      <w:i/>
      <w:iCs/>
      <w:sz w:val="28"/>
      <w:szCs w:val="28"/>
      <w:lang w:eastAsia="ar-SA"/>
    </w:rPr>
  </w:style>
  <w:style w:type="character" w:customStyle="1" w:styleId="30">
    <w:name w:val="Заголовок 3 Знак"/>
    <w:link w:val="3"/>
    <w:rsid w:val="005C0583"/>
    <w:rPr>
      <w:rFonts w:ascii="Cambria" w:eastAsia="Times New Roman" w:hAnsi="Cambria" w:cs="Times New Roman"/>
      <w:b/>
      <w:bCs/>
      <w:sz w:val="26"/>
      <w:szCs w:val="2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E7C"/>
    <w:rPr>
      <w:rFonts w:ascii="Times New Roman" w:eastAsia="Times New Roman" w:hAnsi="Times New Roman"/>
      <w:sz w:val="28"/>
      <w:szCs w:val="28"/>
      <w:lang w:eastAsia="ar-SA"/>
    </w:rPr>
  </w:style>
  <w:style w:type="paragraph" w:styleId="1">
    <w:name w:val="heading 1"/>
    <w:basedOn w:val="a"/>
    <w:next w:val="a"/>
    <w:link w:val="10"/>
    <w:uiPriority w:val="99"/>
    <w:qFormat/>
    <w:rsid w:val="00344D67"/>
    <w:pPr>
      <w:keepNext/>
      <w:outlineLvl w:val="0"/>
    </w:pPr>
    <w:rPr>
      <w:sz w:val="24"/>
      <w:szCs w:val="24"/>
      <w:lang w:eastAsia="ru-RU"/>
    </w:rPr>
  </w:style>
  <w:style w:type="paragraph" w:styleId="2">
    <w:name w:val="heading 2"/>
    <w:basedOn w:val="a"/>
    <w:next w:val="a"/>
    <w:link w:val="20"/>
    <w:unhideWhenUsed/>
    <w:qFormat/>
    <w:rsid w:val="005C0583"/>
    <w:pPr>
      <w:keepNext/>
      <w:spacing w:before="240" w:after="60"/>
      <w:outlineLvl w:val="1"/>
    </w:pPr>
    <w:rPr>
      <w:rFonts w:ascii="Cambria" w:hAnsi="Cambria"/>
      <w:b/>
      <w:bCs/>
      <w:i/>
      <w:iCs/>
    </w:rPr>
  </w:style>
  <w:style w:type="paragraph" w:styleId="3">
    <w:name w:val="heading 3"/>
    <w:basedOn w:val="a"/>
    <w:next w:val="a"/>
    <w:link w:val="30"/>
    <w:unhideWhenUsed/>
    <w:qFormat/>
    <w:rsid w:val="005C0583"/>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A21158"/>
    <w:pPr>
      <w:keepNext/>
      <w:ind w:firstLine="708"/>
      <w:jc w:val="both"/>
      <w:outlineLvl w:val="3"/>
    </w:pPr>
    <w:rPr>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44D67"/>
    <w:rPr>
      <w:rFonts w:ascii="Times New Roman" w:hAnsi="Times New Roman" w:cs="Times New Roman"/>
      <w:sz w:val="24"/>
      <w:szCs w:val="24"/>
    </w:rPr>
  </w:style>
  <w:style w:type="character" w:customStyle="1" w:styleId="40">
    <w:name w:val="Заголовок 4 Знак"/>
    <w:link w:val="4"/>
    <w:uiPriority w:val="99"/>
    <w:locked/>
    <w:rsid w:val="00A21158"/>
    <w:rPr>
      <w:rFonts w:ascii="Times New Roman" w:hAnsi="Times New Roman" w:cs="Times New Roman"/>
      <w:b/>
      <w:bCs/>
      <w:sz w:val="20"/>
      <w:szCs w:val="20"/>
      <w:lang w:eastAsia="ru-RU"/>
    </w:rPr>
  </w:style>
  <w:style w:type="paragraph" w:customStyle="1" w:styleId="a3">
    <w:name w:val="Первая строка заголовка"/>
    <w:basedOn w:val="a"/>
    <w:uiPriority w:val="99"/>
    <w:rsid w:val="003C2E7C"/>
    <w:pPr>
      <w:keepNext/>
      <w:keepLines/>
      <w:spacing w:before="960" w:after="120"/>
      <w:jc w:val="center"/>
    </w:pPr>
    <w:rPr>
      <w:b/>
      <w:bCs/>
      <w:sz w:val="32"/>
      <w:szCs w:val="32"/>
    </w:rPr>
  </w:style>
  <w:style w:type="paragraph" w:customStyle="1" w:styleId="a4">
    <w:name w:val="Содержимое таблицы"/>
    <w:basedOn w:val="a"/>
    <w:uiPriority w:val="99"/>
    <w:rsid w:val="003C2E7C"/>
    <w:pPr>
      <w:suppressLineNumbers/>
    </w:pPr>
  </w:style>
  <w:style w:type="paragraph" w:styleId="a5">
    <w:name w:val="Body Text Indent"/>
    <w:basedOn w:val="a"/>
    <w:link w:val="a6"/>
    <w:uiPriority w:val="99"/>
    <w:rsid w:val="003C2E7C"/>
    <w:pPr>
      <w:autoSpaceDE w:val="0"/>
      <w:autoSpaceDN w:val="0"/>
      <w:ind w:firstLine="720"/>
      <w:jc w:val="both"/>
    </w:pPr>
    <w:rPr>
      <w:lang w:eastAsia="ru-RU"/>
    </w:rPr>
  </w:style>
  <w:style w:type="character" w:customStyle="1" w:styleId="a6">
    <w:name w:val="Основной текст с отступом Знак"/>
    <w:link w:val="a5"/>
    <w:uiPriority w:val="99"/>
    <w:locked/>
    <w:rsid w:val="003C2E7C"/>
    <w:rPr>
      <w:rFonts w:ascii="Times New Roman" w:hAnsi="Times New Roman" w:cs="Times New Roman"/>
      <w:sz w:val="28"/>
      <w:szCs w:val="28"/>
    </w:rPr>
  </w:style>
  <w:style w:type="paragraph" w:styleId="a7">
    <w:name w:val="List Paragraph"/>
    <w:basedOn w:val="a"/>
    <w:uiPriority w:val="99"/>
    <w:qFormat/>
    <w:rsid w:val="003C2E7C"/>
    <w:pPr>
      <w:ind w:left="720"/>
    </w:pPr>
  </w:style>
  <w:style w:type="table" w:styleId="a8">
    <w:name w:val="Table Grid"/>
    <w:basedOn w:val="a1"/>
    <w:uiPriority w:val="99"/>
    <w:rsid w:val="0079720E"/>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rsid w:val="00C17429"/>
    <w:rPr>
      <w:rFonts w:ascii="Tahoma" w:hAnsi="Tahoma" w:cs="Tahoma"/>
      <w:sz w:val="16"/>
      <w:szCs w:val="16"/>
    </w:rPr>
  </w:style>
  <w:style w:type="character" w:customStyle="1" w:styleId="aa">
    <w:name w:val="Текст выноски Знак"/>
    <w:link w:val="a9"/>
    <w:uiPriority w:val="99"/>
    <w:semiHidden/>
    <w:locked/>
    <w:rsid w:val="00C17429"/>
    <w:rPr>
      <w:rFonts w:ascii="Tahoma" w:hAnsi="Tahoma" w:cs="Tahoma"/>
      <w:sz w:val="16"/>
      <w:szCs w:val="16"/>
      <w:lang w:eastAsia="ar-SA" w:bidi="ar-SA"/>
    </w:rPr>
  </w:style>
  <w:style w:type="paragraph" w:styleId="ab">
    <w:name w:val="Title"/>
    <w:basedOn w:val="a"/>
    <w:link w:val="ac"/>
    <w:uiPriority w:val="99"/>
    <w:qFormat/>
    <w:rsid w:val="009A770F"/>
    <w:pPr>
      <w:jc w:val="center"/>
    </w:pPr>
    <w:rPr>
      <w:b/>
      <w:bCs/>
      <w:sz w:val="40"/>
      <w:szCs w:val="40"/>
      <w:lang w:eastAsia="ru-RU"/>
    </w:rPr>
  </w:style>
  <w:style w:type="character" w:customStyle="1" w:styleId="ac">
    <w:name w:val="Название Знак"/>
    <w:link w:val="ab"/>
    <w:uiPriority w:val="99"/>
    <w:locked/>
    <w:rsid w:val="009A770F"/>
    <w:rPr>
      <w:rFonts w:ascii="Times New Roman" w:hAnsi="Times New Roman" w:cs="Times New Roman"/>
      <w:b/>
      <w:bCs/>
      <w:sz w:val="24"/>
      <w:szCs w:val="24"/>
      <w:lang w:eastAsia="ru-RU"/>
    </w:rPr>
  </w:style>
  <w:style w:type="paragraph" w:customStyle="1" w:styleId="ConsPlusNonformat">
    <w:name w:val="ConsPlusNonformat"/>
    <w:uiPriority w:val="99"/>
    <w:rsid w:val="009A770F"/>
    <w:pPr>
      <w:widowControl w:val="0"/>
      <w:suppressAutoHyphens/>
      <w:autoSpaceDE w:val="0"/>
    </w:pPr>
    <w:rPr>
      <w:rFonts w:ascii="Courier New" w:hAnsi="Courier New" w:cs="Courier New"/>
      <w:lang w:eastAsia="ar-SA"/>
    </w:rPr>
  </w:style>
  <w:style w:type="paragraph" w:styleId="ad">
    <w:name w:val="Body Text"/>
    <w:basedOn w:val="a"/>
    <w:link w:val="ae"/>
    <w:uiPriority w:val="99"/>
    <w:rsid w:val="00A21158"/>
    <w:pPr>
      <w:spacing w:after="120"/>
    </w:pPr>
  </w:style>
  <w:style w:type="character" w:customStyle="1" w:styleId="ae">
    <w:name w:val="Основной текст Знак"/>
    <w:link w:val="ad"/>
    <w:uiPriority w:val="99"/>
    <w:locked/>
    <w:rsid w:val="00A21158"/>
    <w:rPr>
      <w:rFonts w:ascii="Times New Roman" w:hAnsi="Times New Roman" w:cs="Times New Roman"/>
      <w:sz w:val="20"/>
      <w:szCs w:val="20"/>
      <w:lang w:eastAsia="ar-SA" w:bidi="ar-SA"/>
    </w:rPr>
  </w:style>
  <w:style w:type="paragraph" w:customStyle="1" w:styleId="ConsPlusTitle">
    <w:name w:val="ConsPlusTitle"/>
    <w:uiPriority w:val="99"/>
    <w:rsid w:val="00F26FB2"/>
    <w:pPr>
      <w:widowControl w:val="0"/>
      <w:autoSpaceDE w:val="0"/>
      <w:autoSpaceDN w:val="0"/>
      <w:adjustRightInd w:val="0"/>
    </w:pPr>
    <w:rPr>
      <w:rFonts w:ascii="Times New Roman" w:eastAsia="Times New Roman" w:hAnsi="Times New Roman"/>
      <w:b/>
      <w:bCs/>
      <w:sz w:val="24"/>
      <w:szCs w:val="24"/>
    </w:rPr>
  </w:style>
  <w:style w:type="paragraph" w:customStyle="1" w:styleId="ConsPlusNormal">
    <w:name w:val="ConsPlusNormal"/>
    <w:uiPriority w:val="99"/>
    <w:rsid w:val="00F26FB2"/>
    <w:pPr>
      <w:widowControl w:val="0"/>
      <w:autoSpaceDE w:val="0"/>
      <w:autoSpaceDN w:val="0"/>
      <w:adjustRightInd w:val="0"/>
    </w:pPr>
    <w:rPr>
      <w:rFonts w:ascii="Arial" w:eastAsia="Times New Roman" w:hAnsi="Arial" w:cs="Arial"/>
    </w:rPr>
  </w:style>
  <w:style w:type="paragraph" w:styleId="af">
    <w:name w:val="header"/>
    <w:basedOn w:val="a"/>
    <w:link w:val="af0"/>
    <w:uiPriority w:val="99"/>
    <w:rsid w:val="00F26FB2"/>
    <w:pPr>
      <w:tabs>
        <w:tab w:val="center" w:pos="4677"/>
        <w:tab w:val="right" w:pos="9355"/>
      </w:tabs>
    </w:pPr>
    <w:rPr>
      <w:rFonts w:ascii="Calibri" w:hAnsi="Calibri" w:cs="Calibri"/>
      <w:sz w:val="22"/>
      <w:szCs w:val="22"/>
      <w:lang w:eastAsia="ru-RU"/>
    </w:rPr>
  </w:style>
  <w:style w:type="character" w:customStyle="1" w:styleId="af0">
    <w:name w:val="Верхний колонтитул Знак"/>
    <w:link w:val="af"/>
    <w:uiPriority w:val="99"/>
    <w:locked/>
    <w:rsid w:val="00F26FB2"/>
    <w:rPr>
      <w:rFonts w:ascii="Calibri" w:hAnsi="Calibri" w:cs="Calibri"/>
      <w:lang w:eastAsia="ru-RU"/>
    </w:rPr>
  </w:style>
  <w:style w:type="paragraph" w:styleId="af1">
    <w:name w:val="footer"/>
    <w:basedOn w:val="a"/>
    <w:link w:val="af2"/>
    <w:uiPriority w:val="99"/>
    <w:rsid w:val="00F26FB2"/>
    <w:pPr>
      <w:tabs>
        <w:tab w:val="center" w:pos="4677"/>
        <w:tab w:val="right" w:pos="9355"/>
      </w:tabs>
    </w:pPr>
    <w:rPr>
      <w:rFonts w:ascii="Calibri" w:hAnsi="Calibri" w:cs="Calibri"/>
      <w:sz w:val="22"/>
      <w:szCs w:val="22"/>
      <w:lang w:eastAsia="ru-RU"/>
    </w:rPr>
  </w:style>
  <w:style w:type="character" w:customStyle="1" w:styleId="af2">
    <w:name w:val="Нижний колонтитул Знак"/>
    <w:link w:val="af1"/>
    <w:uiPriority w:val="99"/>
    <w:locked/>
    <w:rsid w:val="00F26FB2"/>
    <w:rPr>
      <w:rFonts w:ascii="Calibri" w:hAnsi="Calibri" w:cs="Calibri"/>
      <w:lang w:eastAsia="ru-RU"/>
    </w:rPr>
  </w:style>
  <w:style w:type="character" w:styleId="af3">
    <w:name w:val="page number"/>
    <w:basedOn w:val="a0"/>
    <w:uiPriority w:val="99"/>
    <w:rsid w:val="00F26FB2"/>
  </w:style>
  <w:style w:type="paragraph" w:styleId="af4">
    <w:name w:val="No Spacing"/>
    <w:link w:val="af5"/>
    <w:uiPriority w:val="99"/>
    <w:qFormat/>
    <w:rsid w:val="00CD0373"/>
    <w:rPr>
      <w:rFonts w:ascii="Times New Roman" w:eastAsia="Times New Roman" w:hAnsi="Times New Roman"/>
      <w:sz w:val="28"/>
      <w:szCs w:val="28"/>
      <w:lang w:eastAsia="ar-SA"/>
    </w:rPr>
  </w:style>
  <w:style w:type="character" w:styleId="af6">
    <w:name w:val="Hyperlink"/>
    <w:uiPriority w:val="99"/>
    <w:rsid w:val="00BA6606"/>
    <w:rPr>
      <w:color w:val="0000FF"/>
      <w:u w:val="single"/>
    </w:rPr>
  </w:style>
  <w:style w:type="character" w:customStyle="1" w:styleId="WW8Num1z0">
    <w:name w:val="WW8Num1z0"/>
    <w:uiPriority w:val="99"/>
    <w:rsid w:val="00123C40"/>
    <w:rPr>
      <w:rFonts w:ascii="Times New Roman" w:hAnsi="Times New Roman" w:cs="Times New Roman"/>
      <w:b/>
      <w:bCs/>
      <w:sz w:val="28"/>
      <w:szCs w:val="28"/>
    </w:rPr>
  </w:style>
  <w:style w:type="paragraph" w:customStyle="1" w:styleId="ConsPlusCell">
    <w:name w:val="ConsPlusCell"/>
    <w:uiPriority w:val="99"/>
    <w:rsid w:val="00FF30B5"/>
    <w:pPr>
      <w:widowControl w:val="0"/>
      <w:autoSpaceDE w:val="0"/>
      <w:autoSpaceDN w:val="0"/>
      <w:adjustRightInd w:val="0"/>
    </w:pPr>
    <w:rPr>
      <w:rFonts w:eastAsia="Times New Roman" w:cs="Calibri"/>
      <w:sz w:val="22"/>
      <w:szCs w:val="22"/>
    </w:rPr>
  </w:style>
  <w:style w:type="table" w:customStyle="1" w:styleId="11">
    <w:name w:val="Сетка таблицы1"/>
    <w:uiPriority w:val="99"/>
    <w:rsid w:val="00344D67"/>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Знак Знак Знак1"/>
    <w:basedOn w:val="a"/>
    <w:uiPriority w:val="99"/>
    <w:rsid w:val="00060230"/>
    <w:pPr>
      <w:tabs>
        <w:tab w:val="num" w:pos="360"/>
      </w:tabs>
      <w:spacing w:after="160" w:line="240" w:lineRule="exact"/>
    </w:pPr>
    <w:rPr>
      <w:rFonts w:ascii="Verdana" w:hAnsi="Verdana" w:cs="Verdana"/>
      <w:sz w:val="20"/>
      <w:szCs w:val="20"/>
      <w:lang w:val="en-US" w:eastAsia="en-US"/>
    </w:rPr>
  </w:style>
  <w:style w:type="paragraph" w:customStyle="1" w:styleId="31">
    <w:name w:val="Обычный3"/>
    <w:uiPriority w:val="99"/>
    <w:rsid w:val="00060230"/>
    <w:pPr>
      <w:widowControl w:val="0"/>
    </w:pPr>
    <w:rPr>
      <w:rFonts w:ascii="Times New Roman" w:eastAsia="Times New Roman" w:hAnsi="Times New Roman"/>
    </w:rPr>
  </w:style>
  <w:style w:type="paragraph" w:customStyle="1" w:styleId="13">
    <w:name w:val="заголовок 1"/>
    <w:basedOn w:val="a"/>
    <w:next w:val="a"/>
    <w:uiPriority w:val="99"/>
    <w:rsid w:val="00060230"/>
    <w:pPr>
      <w:keepNext/>
      <w:widowControl w:val="0"/>
      <w:jc w:val="right"/>
    </w:pPr>
    <w:rPr>
      <w:b/>
      <w:bCs/>
      <w:i/>
      <w:iCs/>
      <w:sz w:val="22"/>
      <w:szCs w:val="22"/>
      <w:lang w:eastAsia="ru-RU"/>
    </w:rPr>
  </w:style>
  <w:style w:type="paragraph" w:customStyle="1" w:styleId="21">
    <w:name w:val="Обычный2"/>
    <w:link w:val="22"/>
    <w:uiPriority w:val="99"/>
    <w:rsid w:val="00060230"/>
    <w:pPr>
      <w:widowControl w:val="0"/>
    </w:pPr>
    <w:rPr>
      <w:rFonts w:ascii="Times New Roman" w:hAnsi="Times New Roman"/>
      <w:sz w:val="22"/>
      <w:szCs w:val="22"/>
    </w:rPr>
  </w:style>
  <w:style w:type="character" w:customStyle="1" w:styleId="22">
    <w:name w:val="Обычный2 Знак"/>
    <w:link w:val="21"/>
    <w:uiPriority w:val="99"/>
    <w:locked/>
    <w:rsid w:val="00060230"/>
    <w:rPr>
      <w:rFonts w:ascii="Times New Roman" w:hAnsi="Times New Roman" w:cs="Times New Roman"/>
      <w:sz w:val="22"/>
      <w:szCs w:val="22"/>
      <w:lang w:eastAsia="ru-RU"/>
    </w:rPr>
  </w:style>
  <w:style w:type="paragraph" w:customStyle="1" w:styleId="14">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60230"/>
    <w:pPr>
      <w:spacing w:before="100" w:beforeAutospacing="1" w:after="100" w:afterAutospacing="1"/>
    </w:pPr>
    <w:rPr>
      <w:rFonts w:ascii="Tahoma" w:hAnsi="Tahoma" w:cs="Tahoma"/>
      <w:sz w:val="20"/>
      <w:szCs w:val="20"/>
      <w:lang w:val="en-US" w:eastAsia="en-US"/>
    </w:rPr>
  </w:style>
  <w:style w:type="paragraph" w:customStyle="1" w:styleId="15">
    <w:name w:val="Обычный1"/>
    <w:uiPriority w:val="99"/>
    <w:rsid w:val="00060230"/>
    <w:pPr>
      <w:widowControl w:val="0"/>
    </w:pPr>
    <w:rPr>
      <w:rFonts w:ascii="Times New Roman" w:eastAsia="Times New Roman" w:hAnsi="Times New Roman"/>
    </w:rPr>
  </w:style>
  <w:style w:type="paragraph" w:customStyle="1" w:styleId="ConsNormal">
    <w:name w:val="ConsNormal"/>
    <w:uiPriority w:val="99"/>
    <w:rsid w:val="00060230"/>
    <w:pPr>
      <w:widowControl w:val="0"/>
      <w:autoSpaceDE w:val="0"/>
      <w:autoSpaceDN w:val="0"/>
      <w:adjustRightInd w:val="0"/>
      <w:ind w:right="19772" w:firstLine="720"/>
    </w:pPr>
    <w:rPr>
      <w:rFonts w:ascii="Arial" w:eastAsia="Times New Roman" w:hAnsi="Arial" w:cs="Arial"/>
      <w:sz w:val="14"/>
      <w:szCs w:val="14"/>
    </w:rPr>
  </w:style>
  <w:style w:type="character" w:styleId="af7">
    <w:name w:val="annotation reference"/>
    <w:uiPriority w:val="99"/>
    <w:semiHidden/>
    <w:rsid w:val="00060230"/>
    <w:rPr>
      <w:sz w:val="16"/>
      <w:szCs w:val="16"/>
    </w:rPr>
  </w:style>
  <w:style w:type="paragraph" w:styleId="af8">
    <w:name w:val="annotation text"/>
    <w:basedOn w:val="a"/>
    <w:link w:val="af9"/>
    <w:uiPriority w:val="99"/>
    <w:semiHidden/>
    <w:rsid w:val="00060230"/>
    <w:rPr>
      <w:sz w:val="20"/>
      <w:szCs w:val="20"/>
      <w:lang w:eastAsia="ru-RU"/>
    </w:rPr>
  </w:style>
  <w:style w:type="character" w:customStyle="1" w:styleId="af9">
    <w:name w:val="Текст примечания Знак"/>
    <w:link w:val="af8"/>
    <w:uiPriority w:val="99"/>
    <w:semiHidden/>
    <w:locked/>
    <w:rsid w:val="00060230"/>
    <w:rPr>
      <w:rFonts w:ascii="Times New Roman" w:hAnsi="Times New Roman" w:cs="Times New Roman"/>
      <w:sz w:val="20"/>
      <w:szCs w:val="20"/>
      <w:lang w:eastAsia="ru-RU"/>
    </w:rPr>
  </w:style>
  <w:style w:type="paragraph" w:customStyle="1" w:styleId="afa">
    <w:name w:val="Текст док"/>
    <w:basedOn w:val="a"/>
    <w:autoRedefine/>
    <w:uiPriority w:val="99"/>
    <w:rsid w:val="00060230"/>
    <w:pPr>
      <w:ind w:firstLine="720"/>
      <w:jc w:val="both"/>
    </w:pPr>
    <w:rPr>
      <w:lang w:val="en-US" w:eastAsia="ru-RU"/>
    </w:rPr>
  </w:style>
  <w:style w:type="paragraph" w:styleId="afb">
    <w:name w:val="Document Map"/>
    <w:basedOn w:val="a"/>
    <w:link w:val="afc"/>
    <w:uiPriority w:val="99"/>
    <w:semiHidden/>
    <w:rsid w:val="00060230"/>
    <w:pPr>
      <w:widowControl w:val="0"/>
      <w:shd w:val="clear" w:color="auto" w:fill="000080"/>
      <w:autoSpaceDE w:val="0"/>
      <w:autoSpaceDN w:val="0"/>
      <w:adjustRightInd w:val="0"/>
    </w:pPr>
    <w:rPr>
      <w:rFonts w:ascii="Tahoma" w:hAnsi="Tahoma" w:cs="Tahoma"/>
      <w:sz w:val="20"/>
      <w:szCs w:val="20"/>
      <w:lang w:eastAsia="ru-RU"/>
    </w:rPr>
  </w:style>
  <w:style w:type="character" w:customStyle="1" w:styleId="afc">
    <w:name w:val="Схема документа Знак"/>
    <w:link w:val="afb"/>
    <w:uiPriority w:val="99"/>
    <w:semiHidden/>
    <w:locked/>
    <w:rsid w:val="00060230"/>
    <w:rPr>
      <w:rFonts w:ascii="Tahoma" w:hAnsi="Tahoma" w:cs="Tahoma"/>
      <w:sz w:val="20"/>
      <w:szCs w:val="20"/>
      <w:shd w:val="clear" w:color="auto" w:fill="000080"/>
      <w:lang w:eastAsia="ru-RU"/>
    </w:rPr>
  </w:style>
  <w:style w:type="paragraph" w:customStyle="1" w:styleId="ConsTitle">
    <w:name w:val="ConsTitle"/>
    <w:uiPriority w:val="99"/>
    <w:rsid w:val="00060230"/>
    <w:pPr>
      <w:widowControl w:val="0"/>
      <w:autoSpaceDE w:val="0"/>
      <w:autoSpaceDN w:val="0"/>
      <w:adjustRightInd w:val="0"/>
      <w:ind w:right="19772"/>
    </w:pPr>
    <w:rPr>
      <w:rFonts w:ascii="Arial" w:eastAsia="Times New Roman" w:hAnsi="Arial" w:cs="Arial"/>
      <w:b/>
      <w:bCs/>
      <w:sz w:val="14"/>
      <w:szCs w:val="14"/>
    </w:rPr>
  </w:style>
  <w:style w:type="character" w:customStyle="1" w:styleId="af5">
    <w:name w:val="Без интервала Знак"/>
    <w:link w:val="af4"/>
    <w:uiPriority w:val="99"/>
    <w:locked/>
    <w:rsid w:val="00D2404B"/>
    <w:rPr>
      <w:rFonts w:ascii="Times New Roman" w:hAnsi="Times New Roman" w:cs="Times New Roman"/>
      <w:sz w:val="28"/>
      <w:szCs w:val="28"/>
      <w:lang w:val="ru-RU" w:eastAsia="ar-SA" w:bidi="ar-SA"/>
    </w:rPr>
  </w:style>
  <w:style w:type="character" w:customStyle="1" w:styleId="afd">
    <w:name w:val="Гипертекстовая ссылка"/>
    <w:uiPriority w:val="99"/>
    <w:rsid w:val="00D2404B"/>
    <w:rPr>
      <w:color w:val="auto"/>
    </w:rPr>
  </w:style>
  <w:style w:type="character" w:customStyle="1" w:styleId="23">
    <w:name w:val="Основной текст (2)_"/>
    <w:link w:val="24"/>
    <w:uiPriority w:val="99"/>
    <w:locked/>
    <w:rsid w:val="00182EB2"/>
    <w:rPr>
      <w:rFonts w:ascii="Times New Roman" w:hAnsi="Times New Roman" w:cs="Times New Roman"/>
      <w:sz w:val="28"/>
      <w:szCs w:val="28"/>
      <w:shd w:val="clear" w:color="auto" w:fill="FFFFFF"/>
    </w:rPr>
  </w:style>
  <w:style w:type="character" w:customStyle="1" w:styleId="25">
    <w:name w:val="Заголовок №2_"/>
    <w:link w:val="26"/>
    <w:uiPriority w:val="99"/>
    <w:locked/>
    <w:rsid w:val="00182EB2"/>
    <w:rPr>
      <w:rFonts w:ascii="Times New Roman" w:hAnsi="Times New Roman" w:cs="Times New Roman"/>
      <w:sz w:val="28"/>
      <w:szCs w:val="28"/>
      <w:shd w:val="clear" w:color="auto" w:fill="FFFFFF"/>
    </w:rPr>
  </w:style>
  <w:style w:type="paragraph" w:customStyle="1" w:styleId="24">
    <w:name w:val="Основной текст (2)"/>
    <w:basedOn w:val="a"/>
    <w:link w:val="23"/>
    <w:uiPriority w:val="99"/>
    <w:rsid w:val="00182EB2"/>
    <w:pPr>
      <w:shd w:val="clear" w:color="auto" w:fill="FFFFFF"/>
      <w:spacing w:after="360" w:line="240" w:lineRule="atLeast"/>
    </w:pPr>
    <w:rPr>
      <w:lang w:eastAsia="en-US"/>
    </w:rPr>
  </w:style>
  <w:style w:type="paragraph" w:customStyle="1" w:styleId="26">
    <w:name w:val="Заголовок №2"/>
    <w:basedOn w:val="a"/>
    <w:link w:val="25"/>
    <w:uiPriority w:val="99"/>
    <w:rsid w:val="00182EB2"/>
    <w:pPr>
      <w:shd w:val="clear" w:color="auto" w:fill="FFFFFF"/>
      <w:spacing w:line="336" w:lineRule="exact"/>
      <w:jc w:val="center"/>
      <w:outlineLvl w:val="1"/>
    </w:pPr>
    <w:rPr>
      <w:lang w:eastAsia="en-US"/>
    </w:rPr>
  </w:style>
  <w:style w:type="character" w:customStyle="1" w:styleId="afe">
    <w:name w:val="Сноска_"/>
    <w:link w:val="aff"/>
    <w:uiPriority w:val="99"/>
    <w:locked/>
    <w:rsid w:val="00785390"/>
    <w:rPr>
      <w:rFonts w:ascii="Times New Roman" w:hAnsi="Times New Roman" w:cs="Times New Roman"/>
      <w:sz w:val="23"/>
      <w:szCs w:val="23"/>
      <w:shd w:val="clear" w:color="auto" w:fill="FFFFFF"/>
    </w:rPr>
  </w:style>
  <w:style w:type="character" w:customStyle="1" w:styleId="27">
    <w:name w:val="Сноска (2)_"/>
    <w:link w:val="28"/>
    <w:uiPriority w:val="99"/>
    <w:locked/>
    <w:rsid w:val="00785390"/>
    <w:rPr>
      <w:rFonts w:ascii="Times New Roman" w:hAnsi="Times New Roman" w:cs="Times New Roman"/>
      <w:sz w:val="20"/>
      <w:szCs w:val="20"/>
      <w:shd w:val="clear" w:color="auto" w:fill="FFFFFF"/>
    </w:rPr>
  </w:style>
  <w:style w:type="character" w:customStyle="1" w:styleId="29">
    <w:name w:val="Заголовок №2 + Не полужирный"/>
    <w:uiPriority w:val="99"/>
    <w:rsid w:val="00785390"/>
    <w:rPr>
      <w:rFonts w:ascii="Times New Roman" w:hAnsi="Times New Roman" w:cs="Times New Roman"/>
      <w:b/>
      <w:bCs/>
      <w:spacing w:val="0"/>
      <w:sz w:val="28"/>
      <w:szCs w:val="28"/>
      <w:shd w:val="clear" w:color="auto" w:fill="FFFFFF"/>
    </w:rPr>
  </w:style>
  <w:style w:type="paragraph" w:customStyle="1" w:styleId="aff">
    <w:name w:val="Сноска"/>
    <w:basedOn w:val="a"/>
    <w:link w:val="afe"/>
    <w:uiPriority w:val="99"/>
    <w:rsid w:val="00785390"/>
    <w:pPr>
      <w:shd w:val="clear" w:color="auto" w:fill="FFFFFF"/>
      <w:spacing w:line="274" w:lineRule="exact"/>
    </w:pPr>
    <w:rPr>
      <w:sz w:val="23"/>
      <w:szCs w:val="23"/>
      <w:lang w:eastAsia="en-US"/>
    </w:rPr>
  </w:style>
  <w:style w:type="paragraph" w:customStyle="1" w:styleId="28">
    <w:name w:val="Сноска (2)"/>
    <w:basedOn w:val="a"/>
    <w:link w:val="27"/>
    <w:uiPriority w:val="99"/>
    <w:rsid w:val="00785390"/>
    <w:pPr>
      <w:shd w:val="clear" w:color="auto" w:fill="FFFFFF"/>
      <w:spacing w:line="240" w:lineRule="atLeast"/>
    </w:pPr>
    <w:rPr>
      <w:sz w:val="20"/>
      <w:szCs w:val="20"/>
      <w:lang w:eastAsia="en-US"/>
    </w:rPr>
  </w:style>
  <w:style w:type="paragraph" w:styleId="aff0">
    <w:name w:val="footnote text"/>
    <w:basedOn w:val="a"/>
    <w:link w:val="aff1"/>
    <w:uiPriority w:val="99"/>
    <w:semiHidden/>
    <w:rsid w:val="00785390"/>
    <w:rPr>
      <w:rFonts w:ascii="Arial Unicode MS" w:eastAsia="Calibri" w:hAnsi="Arial Unicode MS" w:cs="Arial Unicode MS"/>
      <w:color w:val="000000"/>
      <w:sz w:val="20"/>
      <w:szCs w:val="20"/>
      <w:lang w:eastAsia="ru-RU"/>
    </w:rPr>
  </w:style>
  <w:style w:type="character" w:customStyle="1" w:styleId="aff1">
    <w:name w:val="Текст сноски Знак"/>
    <w:link w:val="aff0"/>
    <w:uiPriority w:val="99"/>
    <w:semiHidden/>
    <w:locked/>
    <w:rsid w:val="00785390"/>
    <w:rPr>
      <w:rFonts w:ascii="Arial Unicode MS" w:hAnsi="Arial Unicode MS" w:cs="Arial Unicode MS"/>
      <w:color w:val="000000"/>
      <w:sz w:val="20"/>
      <w:szCs w:val="20"/>
      <w:lang w:eastAsia="ru-RU"/>
    </w:rPr>
  </w:style>
  <w:style w:type="character" w:styleId="aff2">
    <w:name w:val="footnote reference"/>
    <w:uiPriority w:val="99"/>
    <w:semiHidden/>
    <w:rsid w:val="00785390"/>
    <w:rPr>
      <w:vertAlign w:val="superscript"/>
    </w:rPr>
  </w:style>
  <w:style w:type="paragraph" w:customStyle="1" w:styleId="16">
    <w:name w:val="Знак Знак Знак1 Знак Знак Знак Знак"/>
    <w:basedOn w:val="a"/>
    <w:uiPriority w:val="99"/>
    <w:rsid w:val="00520587"/>
    <w:pPr>
      <w:spacing w:before="100" w:beforeAutospacing="1" w:after="100" w:afterAutospacing="1"/>
    </w:pPr>
    <w:rPr>
      <w:rFonts w:ascii="Tahoma" w:eastAsia="Calibri" w:hAnsi="Tahoma" w:cs="Tahoma"/>
      <w:sz w:val="20"/>
      <w:szCs w:val="20"/>
      <w:lang w:val="en-US" w:eastAsia="en-US"/>
    </w:rPr>
  </w:style>
  <w:style w:type="character" w:customStyle="1" w:styleId="20">
    <w:name w:val="Заголовок 2 Знак"/>
    <w:link w:val="2"/>
    <w:rsid w:val="005C0583"/>
    <w:rPr>
      <w:rFonts w:ascii="Cambria" w:eastAsia="Times New Roman" w:hAnsi="Cambria" w:cs="Times New Roman"/>
      <w:b/>
      <w:bCs/>
      <w:i/>
      <w:iCs/>
      <w:sz w:val="28"/>
      <w:szCs w:val="28"/>
      <w:lang w:eastAsia="ar-SA"/>
    </w:rPr>
  </w:style>
  <w:style w:type="character" w:customStyle="1" w:styleId="30">
    <w:name w:val="Заголовок 3 Знак"/>
    <w:link w:val="3"/>
    <w:rsid w:val="005C0583"/>
    <w:rPr>
      <w:rFonts w:ascii="Cambria" w:eastAsia="Times New Roman" w:hAnsi="Cambria" w:cs="Times New Roman"/>
      <w:b/>
      <w:bCs/>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28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176AA246E128BB7E67E3534910F2E28E923FFED0F5CDAC496CE02F656C1BE70D7110465ZDlDK"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B67674D7A0206D0AF3F2D372983F093678612E727335BAB2FEF575399185CDCBAAB305A9078DCA62GARD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B67674D7A0206D0AF3F2D372983F093678612E727335BAB2FEF575399185CDCBAAB305A9078DC963GAR3N" TargetMode="External"/><Relationship Id="rId4" Type="http://schemas.openxmlformats.org/officeDocument/2006/relationships/settings" Target="settings.xml"/><Relationship Id="rId9" Type="http://schemas.openxmlformats.org/officeDocument/2006/relationships/hyperlink" Target="consultantplus://offline/ref=B94F6A41AB6D7CDA9338A83A60CD2EC2C10FF009E30488BCF7774C9B7FHDy6B"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2554</Words>
  <Characters>14560</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АДМИНИСТРАЦИЯ МУРАШИНСКОГО РАЙОНА</vt:lpstr>
    </vt:vector>
  </TitlesOfParts>
  <Company>Администрация района</Company>
  <LinksUpToDate>false</LinksUpToDate>
  <CharactersWithSpaces>17080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МУРАШИНСКОГО РАЙОНА</dc:title>
  <dc:creator>Зав. экономикой</dc:creator>
  <cp:lastModifiedBy>Buhg</cp:lastModifiedBy>
  <cp:revision>4</cp:revision>
  <cp:lastPrinted>2017-02-17T09:00:00Z</cp:lastPrinted>
  <dcterms:created xsi:type="dcterms:W3CDTF">2017-02-17T08:16:00Z</dcterms:created>
  <dcterms:modified xsi:type="dcterms:W3CDTF">2017-02-17T09:00:00Z</dcterms:modified>
</cp:coreProperties>
</file>